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7C" w:rsidRPr="001B7812" w:rsidRDefault="005D357C" w:rsidP="006E5331">
      <w:pPr>
        <w:rPr>
          <w:rFonts w:ascii="Tahoma" w:hAnsi="Tahoma" w:cs="Tahoma"/>
          <w:sz w:val="22"/>
          <w:szCs w:val="22"/>
        </w:rPr>
      </w:pPr>
    </w:p>
    <w:tbl>
      <w:tblPr>
        <w:tblpPr w:leftFromText="180" w:rightFromText="180" w:horzAnchor="margin" w:tblpXSpec="center" w:tblpY="-540"/>
        <w:tblW w:w="9795" w:type="dxa"/>
        <w:tblLook w:val="01E0"/>
      </w:tblPr>
      <w:tblGrid>
        <w:gridCol w:w="3549"/>
        <w:gridCol w:w="6246"/>
      </w:tblGrid>
      <w:tr w:rsidR="005D357C" w:rsidRPr="001B7812" w:rsidTr="00FD54ED">
        <w:trPr>
          <w:trHeight w:val="1618"/>
        </w:trPr>
        <w:tc>
          <w:tcPr>
            <w:tcW w:w="3549" w:type="dxa"/>
          </w:tcPr>
          <w:p w:rsidR="00FD54ED" w:rsidRPr="001B7812" w:rsidRDefault="00FD54ED" w:rsidP="00FD54ED">
            <w:pPr>
              <w:spacing w:line="240" w:lineRule="atLeast"/>
              <w:ind w:right="-7"/>
              <w:jc w:val="center"/>
              <w:rPr>
                <w:rFonts w:ascii="Tahoma" w:hAnsi="Tahoma" w:cs="Tahoma"/>
                <w:sz w:val="22"/>
                <w:szCs w:val="22"/>
              </w:rPr>
            </w:pPr>
          </w:p>
          <w:p w:rsidR="00FD54ED" w:rsidRPr="001B7812" w:rsidRDefault="00FD54ED" w:rsidP="00FD54ED">
            <w:pPr>
              <w:spacing w:line="240" w:lineRule="atLeast"/>
              <w:ind w:right="-7"/>
              <w:jc w:val="center"/>
              <w:rPr>
                <w:rFonts w:ascii="Tahoma" w:hAnsi="Tahoma" w:cs="Tahoma"/>
                <w:sz w:val="22"/>
                <w:szCs w:val="22"/>
              </w:rPr>
            </w:pPr>
          </w:p>
          <w:p w:rsidR="005D357C" w:rsidRPr="001B7812" w:rsidRDefault="00FD54ED" w:rsidP="001B7812">
            <w:pPr>
              <w:spacing w:line="240" w:lineRule="atLeast"/>
              <w:ind w:right="-7"/>
              <w:jc w:val="center"/>
              <w:rPr>
                <w:rFonts w:ascii="Tahoma" w:hAnsi="Tahoma" w:cs="Tahoma"/>
                <w:sz w:val="22"/>
                <w:szCs w:val="22"/>
              </w:rPr>
            </w:pPr>
            <w:r w:rsidRPr="001B7812">
              <w:rPr>
                <w:rFonts w:ascii="Tahoma" w:hAnsi="Tahoma" w:cs="Tahoma"/>
                <w:noProof/>
                <w:sz w:val="22"/>
                <w:szCs w:val="22"/>
              </w:rPr>
              <w:drawing>
                <wp:inline distT="0" distB="0" distL="0" distR="0">
                  <wp:extent cx="1415114" cy="45238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3062" cy="454928"/>
                          </a:xfrm>
                          <a:prstGeom prst="rect">
                            <a:avLst/>
                          </a:prstGeom>
                          <a:noFill/>
                          <a:ln w="9525">
                            <a:noFill/>
                            <a:miter lim="800000"/>
                            <a:headEnd/>
                            <a:tailEnd/>
                          </a:ln>
                        </pic:spPr>
                      </pic:pic>
                    </a:graphicData>
                  </a:graphic>
                </wp:inline>
              </w:drawing>
            </w:r>
          </w:p>
        </w:tc>
        <w:tc>
          <w:tcPr>
            <w:tcW w:w="6246" w:type="dxa"/>
          </w:tcPr>
          <w:p w:rsidR="005D357C" w:rsidRPr="001B7812" w:rsidRDefault="005D357C" w:rsidP="000B1C4E">
            <w:pPr>
              <w:pStyle w:val="Heading6"/>
              <w:jc w:val="left"/>
              <w:rPr>
                <w:rFonts w:ascii="Tahoma" w:hAnsi="Tahoma" w:cs="Tahoma"/>
                <w:bCs w:val="0"/>
                <w:sz w:val="22"/>
                <w:szCs w:val="22"/>
              </w:rPr>
            </w:pPr>
          </w:p>
          <w:p w:rsidR="005D357C" w:rsidRPr="001B7812" w:rsidRDefault="005D357C" w:rsidP="00472224">
            <w:pPr>
              <w:pStyle w:val="Heading4"/>
              <w:jc w:val="center"/>
              <w:rPr>
                <w:rFonts w:ascii="Tahoma" w:hAnsi="Tahoma" w:cs="Tahoma"/>
                <w:sz w:val="22"/>
                <w:szCs w:val="22"/>
              </w:rPr>
            </w:pPr>
          </w:p>
        </w:tc>
      </w:tr>
    </w:tbl>
    <w:p w:rsidR="00472224" w:rsidRPr="0039490A" w:rsidRDefault="00FD54ED" w:rsidP="00FA012F">
      <w:pPr>
        <w:spacing w:line="360" w:lineRule="auto"/>
        <w:jc w:val="center"/>
        <w:rPr>
          <w:rFonts w:ascii="Tahoma" w:hAnsi="Tahoma" w:cs="Tahoma"/>
          <w:b/>
          <w:sz w:val="32"/>
          <w:szCs w:val="32"/>
        </w:rPr>
      </w:pPr>
      <w:r w:rsidRPr="0039490A">
        <w:rPr>
          <w:rFonts w:ascii="Tahoma" w:hAnsi="Tahoma" w:cs="Tahoma"/>
          <w:b/>
          <w:sz w:val="32"/>
          <w:szCs w:val="32"/>
        </w:rPr>
        <w:t xml:space="preserve">THỂ LỆ CHƯƠNG TRÌNH </w:t>
      </w:r>
    </w:p>
    <w:p w:rsidR="00472224" w:rsidRPr="001B7812" w:rsidRDefault="00472224" w:rsidP="00FA012F">
      <w:pPr>
        <w:pStyle w:val="ListParagraph"/>
        <w:numPr>
          <w:ilvl w:val="0"/>
          <w:numId w:val="24"/>
        </w:numPr>
        <w:tabs>
          <w:tab w:val="left" w:pos="270"/>
        </w:tabs>
        <w:spacing w:line="360" w:lineRule="auto"/>
        <w:ind w:left="360" w:firstLine="0"/>
        <w:contextualSpacing/>
        <w:jc w:val="both"/>
        <w:rPr>
          <w:rFonts w:ascii="Tahoma" w:hAnsi="Tahoma" w:cs="Tahoma"/>
          <w:sz w:val="22"/>
          <w:szCs w:val="22"/>
        </w:rPr>
      </w:pPr>
      <w:r w:rsidRPr="001B7812">
        <w:rPr>
          <w:rFonts w:ascii="Tahoma" w:hAnsi="Tahoma" w:cs="Tahoma"/>
          <w:b/>
          <w:sz w:val="22"/>
          <w:szCs w:val="22"/>
        </w:rPr>
        <w:t>Tên chương trình:</w:t>
      </w:r>
      <w:r w:rsidR="00FA012F" w:rsidRPr="001B7812">
        <w:rPr>
          <w:rFonts w:ascii="Tahoma" w:hAnsi="Tahoma" w:cs="Tahoma"/>
          <w:sz w:val="22"/>
          <w:szCs w:val="22"/>
        </w:rPr>
        <w:t xml:space="preserve"> </w:t>
      </w:r>
      <w:r w:rsidR="003D7722" w:rsidRPr="001B7812">
        <w:rPr>
          <w:rFonts w:ascii="Tahoma" w:hAnsi="Tahoma" w:cs="Tahoma"/>
          <w:b/>
          <w:color w:val="FF0000"/>
          <w:sz w:val="22"/>
          <w:szCs w:val="22"/>
        </w:rPr>
        <w:t>MUA SẮM CUỐI TUẦN, MUÔN PHẦN TIỆN ÍCH</w:t>
      </w:r>
      <w:r w:rsidR="003D7722" w:rsidRPr="001B7812">
        <w:rPr>
          <w:rFonts w:ascii="Tahoma" w:hAnsi="Tahoma" w:cs="Tahoma"/>
          <w:sz w:val="22"/>
          <w:szCs w:val="22"/>
        </w:rPr>
        <w:t xml:space="preserve">  - </w:t>
      </w:r>
      <w:r w:rsidR="000373AD" w:rsidRPr="001B7812">
        <w:rPr>
          <w:rFonts w:ascii="Tahoma" w:hAnsi="Tahoma" w:cs="Tahoma"/>
          <w:sz w:val="22"/>
          <w:szCs w:val="22"/>
        </w:rPr>
        <w:t>Hoàn</w:t>
      </w:r>
      <w:r w:rsidR="00DF3A63" w:rsidRPr="001B7812">
        <w:rPr>
          <w:rFonts w:ascii="Tahoma" w:hAnsi="Tahoma" w:cs="Tahoma"/>
          <w:sz w:val="22"/>
          <w:szCs w:val="22"/>
        </w:rPr>
        <w:t xml:space="preserve"> thêm </w:t>
      </w:r>
      <w:r w:rsidR="000373AD" w:rsidRPr="001B7812">
        <w:rPr>
          <w:rFonts w:ascii="Tahoma" w:hAnsi="Tahoma" w:cs="Tahoma"/>
          <w:sz w:val="22"/>
          <w:szCs w:val="22"/>
        </w:rPr>
        <w:t>1</w:t>
      </w:r>
      <w:r w:rsidR="00DF3A63" w:rsidRPr="001B7812">
        <w:rPr>
          <w:rFonts w:ascii="Tahoma" w:hAnsi="Tahoma" w:cs="Tahoma"/>
          <w:sz w:val="22"/>
          <w:szCs w:val="22"/>
        </w:rPr>
        <w:t>0%</w:t>
      </w:r>
      <w:r w:rsidR="000373AD" w:rsidRPr="001B7812">
        <w:rPr>
          <w:rFonts w:ascii="Tahoma" w:hAnsi="Tahoma" w:cs="Tahoma"/>
          <w:sz w:val="22"/>
          <w:szCs w:val="22"/>
        </w:rPr>
        <w:t xml:space="preserve"> vào VinID</w:t>
      </w:r>
      <w:r w:rsidR="00DF3A63" w:rsidRPr="001B7812">
        <w:rPr>
          <w:rFonts w:ascii="Tahoma" w:hAnsi="Tahoma" w:cs="Tahoma"/>
          <w:sz w:val="22"/>
          <w:szCs w:val="22"/>
        </w:rPr>
        <w:t xml:space="preserve"> khi </w:t>
      </w:r>
      <w:r w:rsidR="00FA012F" w:rsidRPr="001B7812">
        <w:rPr>
          <w:rFonts w:ascii="Tahoma" w:hAnsi="Tahoma" w:cs="Tahoma"/>
          <w:sz w:val="22"/>
          <w:szCs w:val="22"/>
        </w:rPr>
        <w:t xml:space="preserve">thanh toán bằng thẻ ATM </w:t>
      </w:r>
      <w:r w:rsidR="000373AD" w:rsidRPr="001B7812">
        <w:rPr>
          <w:rFonts w:ascii="Tahoma" w:hAnsi="Tahoma" w:cs="Tahoma"/>
          <w:sz w:val="22"/>
          <w:szCs w:val="22"/>
        </w:rPr>
        <w:t>nội địa của SHB</w:t>
      </w:r>
      <w:r w:rsidR="00FA012F" w:rsidRPr="001B7812">
        <w:rPr>
          <w:rFonts w:ascii="Tahoma" w:hAnsi="Tahoma" w:cs="Tahoma"/>
          <w:sz w:val="22"/>
          <w:szCs w:val="22"/>
        </w:rPr>
        <w:t>.</w:t>
      </w:r>
    </w:p>
    <w:p w:rsidR="00472224" w:rsidRPr="001B7812" w:rsidRDefault="00472224" w:rsidP="00FA012F">
      <w:pPr>
        <w:pStyle w:val="ListParagraph"/>
        <w:numPr>
          <w:ilvl w:val="0"/>
          <w:numId w:val="24"/>
        </w:numPr>
        <w:spacing w:line="360" w:lineRule="auto"/>
        <w:ind w:left="360" w:firstLine="0"/>
        <w:contextualSpacing/>
        <w:jc w:val="both"/>
        <w:rPr>
          <w:rFonts w:ascii="Tahoma" w:hAnsi="Tahoma" w:cs="Tahoma"/>
          <w:b/>
          <w:sz w:val="22"/>
          <w:szCs w:val="22"/>
        </w:rPr>
      </w:pPr>
      <w:r w:rsidRPr="001B7812">
        <w:rPr>
          <w:rFonts w:ascii="Tahoma" w:hAnsi="Tahoma" w:cs="Tahoma"/>
          <w:b/>
          <w:sz w:val="22"/>
          <w:szCs w:val="22"/>
        </w:rPr>
        <w:t>Thời gian áp dụng:</w:t>
      </w:r>
      <w:r w:rsidRPr="001B7812">
        <w:rPr>
          <w:rFonts w:ascii="Tahoma" w:hAnsi="Tahoma" w:cs="Tahoma"/>
          <w:sz w:val="22"/>
          <w:szCs w:val="22"/>
        </w:rPr>
        <w:t xml:space="preserve"> Từ </w:t>
      </w:r>
      <w:r w:rsidR="000373AD" w:rsidRPr="001B7812">
        <w:rPr>
          <w:rFonts w:ascii="Tahoma" w:hAnsi="Tahoma" w:cs="Tahoma"/>
          <w:b/>
          <w:sz w:val="22"/>
          <w:szCs w:val="22"/>
        </w:rPr>
        <w:t>09:00:00</w:t>
      </w:r>
      <w:r w:rsidR="000373AD" w:rsidRPr="001B7812">
        <w:rPr>
          <w:rFonts w:ascii="Tahoma" w:hAnsi="Tahoma" w:cs="Tahoma"/>
          <w:sz w:val="22"/>
          <w:szCs w:val="22"/>
        </w:rPr>
        <w:t xml:space="preserve"> đến </w:t>
      </w:r>
      <w:r w:rsidR="000373AD" w:rsidRPr="001B7812">
        <w:rPr>
          <w:rFonts w:ascii="Tahoma" w:hAnsi="Tahoma" w:cs="Tahoma"/>
          <w:b/>
          <w:sz w:val="22"/>
          <w:szCs w:val="22"/>
        </w:rPr>
        <w:t>12:00:00</w:t>
      </w:r>
      <w:r w:rsidR="000373AD" w:rsidRPr="001B7812">
        <w:rPr>
          <w:rFonts w:ascii="Tahoma" w:hAnsi="Tahoma" w:cs="Tahoma"/>
          <w:sz w:val="22"/>
          <w:szCs w:val="22"/>
        </w:rPr>
        <w:t xml:space="preserve"> tất cả các </w:t>
      </w:r>
      <w:r w:rsidRPr="001B7812">
        <w:rPr>
          <w:rFonts w:ascii="Tahoma" w:hAnsi="Tahoma" w:cs="Tahoma"/>
          <w:sz w:val="22"/>
          <w:szCs w:val="22"/>
        </w:rPr>
        <w:t>ngày</w:t>
      </w:r>
      <w:r w:rsidR="000373AD" w:rsidRPr="001B7812">
        <w:rPr>
          <w:rFonts w:ascii="Tahoma" w:hAnsi="Tahoma" w:cs="Tahoma"/>
          <w:b/>
          <w:sz w:val="22"/>
          <w:szCs w:val="22"/>
        </w:rPr>
        <w:t xml:space="preserve"> thứ 6 hàng tuần từ</w:t>
      </w:r>
      <w:r w:rsidRPr="001B7812">
        <w:rPr>
          <w:rFonts w:ascii="Tahoma" w:hAnsi="Tahoma" w:cs="Tahoma"/>
          <w:b/>
          <w:sz w:val="22"/>
          <w:szCs w:val="22"/>
        </w:rPr>
        <w:t xml:space="preserve"> </w:t>
      </w:r>
      <w:r w:rsidR="000373AD" w:rsidRPr="001B7812">
        <w:rPr>
          <w:rFonts w:ascii="Tahoma" w:hAnsi="Tahoma" w:cs="Tahoma"/>
          <w:b/>
          <w:sz w:val="22"/>
          <w:szCs w:val="22"/>
        </w:rPr>
        <w:t>30</w:t>
      </w:r>
      <w:r w:rsidR="00DF3A63" w:rsidRPr="001B7812">
        <w:rPr>
          <w:rFonts w:ascii="Tahoma" w:hAnsi="Tahoma" w:cs="Tahoma"/>
          <w:b/>
          <w:sz w:val="22"/>
          <w:szCs w:val="22"/>
        </w:rPr>
        <w:t>/</w:t>
      </w:r>
      <w:r w:rsidR="000373AD" w:rsidRPr="001B7812">
        <w:rPr>
          <w:rFonts w:ascii="Tahoma" w:hAnsi="Tahoma" w:cs="Tahoma"/>
          <w:b/>
          <w:sz w:val="22"/>
          <w:szCs w:val="22"/>
        </w:rPr>
        <w:t>06</w:t>
      </w:r>
      <w:r w:rsidR="00DF3A63" w:rsidRPr="001B7812">
        <w:rPr>
          <w:rFonts w:ascii="Tahoma" w:hAnsi="Tahoma" w:cs="Tahoma"/>
          <w:b/>
          <w:sz w:val="22"/>
          <w:szCs w:val="22"/>
        </w:rPr>
        <w:t>/201</w:t>
      </w:r>
      <w:r w:rsidR="000373AD" w:rsidRPr="001B7812">
        <w:rPr>
          <w:rFonts w:ascii="Tahoma" w:hAnsi="Tahoma" w:cs="Tahoma"/>
          <w:b/>
          <w:sz w:val="22"/>
          <w:szCs w:val="22"/>
        </w:rPr>
        <w:t>7</w:t>
      </w:r>
      <w:r w:rsidRPr="001B7812">
        <w:rPr>
          <w:rFonts w:ascii="Tahoma" w:hAnsi="Tahoma" w:cs="Tahoma"/>
          <w:b/>
          <w:sz w:val="22"/>
          <w:szCs w:val="22"/>
        </w:rPr>
        <w:t xml:space="preserve"> đến ngày </w:t>
      </w:r>
      <w:r w:rsidR="00DF3A63" w:rsidRPr="001B7812">
        <w:rPr>
          <w:rFonts w:ascii="Tahoma" w:hAnsi="Tahoma" w:cs="Tahoma"/>
          <w:b/>
          <w:sz w:val="22"/>
          <w:szCs w:val="22"/>
        </w:rPr>
        <w:t>1</w:t>
      </w:r>
      <w:r w:rsidR="000373AD" w:rsidRPr="001B7812">
        <w:rPr>
          <w:rFonts w:ascii="Tahoma" w:hAnsi="Tahoma" w:cs="Tahoma"/>
          <w:b/>
          <w:sz w:val="22"/>
          <w:szCs w:val="22"/>
        </w:rPr>
        <w:t>7</w:t>
      </w:r>
      <w:r w:rsidR="00DF3A63" w:rsidRPr="001B7812">
        <w:rPr>
          <w:rFonts w:ascii="Tahoma" w:hAnsi="Tahoma" w:cs="Tahoma"/>
          <w:b/>
          <w:sz w:val="22"/>
          <w:szCs w:val="22"/>
        </w:rPr>
        <w:t>/1</w:t>
      </w:r>
      <w:r w:rsidR="000373AD" w:rsidRPr="001B7812">
        <w:rPr>
          <w:rFonts w:ascii="Tahoma" w:hAnsi="Tahoma" w:cs="Tahoma"/>
          <w:b/>
          <w:sz w:val="22"/>
          <w:szCs w:val="22"/>
        </w:rPr>
        <w:t>1</w:t>
      </w:r>
      <w:r w:rsidR="00DF3A63" w:rsidRPr="001B7812">
        <w:rPr>
          <w:rFonts w:ascii="Tahoma" w:hAnsi="Tahoma" w:cs="Tahoma"/>
          <w:b/>
          <w:sz w:val="22"/>
          <w:szCs w:val="22"/>
        </w:rPr>
        <w:t>/201</w:t>
      </w:r>
      <w:r w:rsidR="000373AD" w:rsidRPr="001B7812">
        <w:rPr>
          <w:rFonts w:ascii="Tahoma" w:hAnsi="Tahoma" w:cs="Tahoma"/>
          <w:b/>
          <w:sz w:val="22"/>
          <w:szCs w:val="22"/>
        </w:rPr>
        <w:t>7</w:t>
      </w:r>
      <w:r w:rsidRPr="001B7812">
        <w:rPr>
          <w:rFonts w:ascii="Tahoma" w:hAnsi="Tahoma" w:cs="Tahoma"/>
          <w:b/>
          <w:sz w:val="22"/>
          <w:szCs w:val="22"/>
        </w:rPr>
        <w:t>.</w:t>
      </w:r>
    </w:p>
    <w:p w:rsidR="00472224" w:rsidRPr="001B7812" w:rsidRDefault="00472224" w:rsidP="00FA012F">
      <w:pPr>
        <w:pStyle w:val="ListParagraph"/>
        <w:numPr>
          <w:ilvl w:val="0"/>
          <w:numId w:val="24"/>
        </w:numPr>
        <w:tabs>
          <w:tab w:val="left" w:pos="270"/>
        </w:tabs>
        <w:spacing w:line="360" w:lineRule="auto"/>
        <w:ind w:left="360" w:firstLine="0"/>
        <w:contextualSpacing/>
        <w:jc w:val="both"/>
        <w:rPr>
          <w:rFonts w:ascii="Tahoma" w:hAnsi="Tahoma" w:cs="Tahoma"/>
          <w:b/>
          <w:sz w:val="22"/>
          <w:szCs w:val="22"/>
        </w:rPr>
      </w:pPr>
      <w:r w:rsidRPr="001B7812">
        <w:rPr>
          <w:rFonts w:ascii="Tahoma" w:hAnsi="Tahoma" w:cs="Tahoma"/>
          <w:b/>
          <w:sz w:val="22"/>
          <w:szCs w:val="22"/>
        </w:rPr>
        <w:t xml:space="preserve">Phạm vi áp dụng: </w:t>
      </w:r>
      <w:r w:rsidRPr="001B7812">
        <w:rPr>
          <w:rFonts w:ascii="Tahoma" w:hAnsi="Tahoma" w:cs="Tahoma"/>
          <w:sz w:val="22"/>
          <w:szCs w:val="22"/>
        </w:rPr>
        <w:t>Trên web</w:t>
      </w:r>
      <w:r w:rsidR="00916803" w:rsidRPr="001B7812">
        <w:rPr>
          <w:rFonts w:ascii="Tahoma" w:hAnsi="Tahoma" w:cs="Tahoma"/>
          <w:sz w:val="22"/>
          <w:szCs w:val="22"/>
        </w:rPr>
        <w:t>site</w:t>
      </w:r>
      <w:r w:rsidRPr="001B7812">
        <w:rPr>
          <w:rFonts w:ascii="Tahoma" w:hAnsi="Tahoma" w:cs="Tahoma"/>
          <w:sz w:val="22"/>
          <w:szCs w:val="22"/>
        </w:rPr>
        <w:t xml:space="preserve"> thương mại điện tử </w:t>
      </w:r>
      <w:hyperlink r:id="rId9" w:history="1">
        <w:r w:rsidR="00916803" w:rsidRPr="001B7812">
          <w:rPr>
            <w:rStyle w:val="Hyperlink"/>
            <w:rFonts w:ascii="Tahoma" w:hAnsi="Tahoma" w:cs="Tahoma"/>
            <w:sz w:val="22"/>
            <w:szCs w:val="22"/>
          </w:rPr>
          <w:t>www.adayroi.com</w:t>
        </w:r>
      </w:hyperlink>
      <w:r w:rsidR="00916803" w:rsidRPr="001B7812">
        <w:rPr>
          <w:rFonts w:ascii="Tahoma" w:hAnsi="Tahoma" w:cs="Tahoma"/>
          <w:sz w:val="22"/>
          <w:szCs w:val="22"/>
          <w:u w:val="single"/>
        </w:rPr>
        <w:t xml:space="preserve"> </w:t>
      </w:r>
      <w:r w:rsidR="00916803" w:rsidRPr="001B7812">
        <w:rPr>
          <w:rFonts w:ascii="Tahoma" w:hAnsi="Tahoma" w:cs="Tahoma"/>
          <w:sz w:val="22"/>
          <w:szCs w:val="22"/>
        </w:rPr>
        <w:t xml:space="preserve"> hoặc qua ứng dụng Adayroi.</w:t>
      </w:r>
    </w:p>
    <w:p w:rsidR="00472224" w:rsidRPr="001B7812" w:rsidRDefault="00472224" w:rsidP="00FA012F">
      <w:pPr>
        <w:pStyle w:val="ListParagraph"/>
        <w:numPr>
          <w:ilvl w:val="0"/>
          <w:numId w:val="24"/>
        </w:numPr>
        <w:tabs>
          <w:tab w:val="left" w:pos="270"/>
        </w:tabs>
        <w:spacing w:line="360" w:lineRule="auto"/>
        <w:ind w:left="360" w:firstLine="0"/>
        <w:contextualSpacing/>
        <w:jc w:val="both"/>
        <w:rPr>
          <w:rFonts w:ascii="Tahoma" w:hAnsi="Tahoma" w:cs="Tahoma"/>
          <w:b/>
          <w:sz w:val="22"/>
          <w:szCs w:val="22"/>
        </w:rPr>
      </w:pPr>
      <w:r w:rsidRPr="001B7812">
        <w:rPr>
          <w:rFonts w:ascii="Tahoma" w:hAnsi="Tahoma" w:cs="Tahoma"/>
          <w:b/>
          <w:sz w:val="22"/>
          <w:szCs w:val="22"/>
        </w:rPr>
        <w:t xml:space="preserve">Nội dung chương trình: </w:t>
      </w:r>
    </w:p>
    <w:p w:rsidR="00472224" w:rsidRPr="001B7812" w:rsidRDefault="00476BE9" w:rsidP="00711652">
      <w:pPr>
        <w:pStyle w:val="ListParagraph"/>
        <w:numPr>
          <w:ilvl w:val="0"/>
          <w:numId w:val="28"/>
        </w:numPr>
        <w:spacing w:line="360" w:lineRule="auto"/>
        <w:contextualSpacing/>
        <w:jc w:val="both"/>
        <w:rPr>
          <w:rFonts w:ascii="Tahoma" w:hAnsi="Tahoma" w:cs="Tahoma"/>
          <w:sz w:val="22"/>
          <w:szCs w:val="22"/>
        </w:rPr>
      </w:pPr>
      <w:r w:rsidRPr="001B7812">
        <w:rPr>
          <w:rFonts w:ascii="Tahoma" w:hAnsi="Tahoma" w:cs="Tahoma"/>
          <w:sz w:val="22"/>
          <w:szCs w:val="22"/>
        </w:rPr>
        <w:t xml:space="preserve">Hoàn </w:t>
      </w:r>
      <w:r w:rsidR="00916803" w:rsidRPr="001B7812">
        <w:rPr>
          <w:rFonts w:ascii="Tahoma" w:hAnsi="Tahoma" w:cs="Tahoma"/>
          <w:sz w:val="22"/>
          <w:szCs w:val="22"/>
        </w:rPr>
        <w:t>thêm</w:t>
      </w:r>
      <w:r w:rsidR="00916803" w:rsidRPr="001B7812">
        <w:rPr>
          <w:rFonts w:ascii="Tahoma" w:hAnsi="Tahoma" w:cs="Tahoma"/>
          <w:b/>
          <w:sz w:val="22"/>
          <w:szCs w:val="22"/>
        </w:rPr>
        <w:t xml:space="preserve"> 10</w:t>
      </w:r>
      <w:r w:rsidRPr="001B7812">
        <w:rPr>
          <w:rFonts w:ascii="Tahoma" w:hAnsi="Tahoma" w:cs="Tahoma"/>
          <w:b/>
          <w:sz w:val="22"/>
          <w:szCs w:val="22"/>
        </w:rPr>
        <w:t>%</w:t>
      </w:r>
      <w:r w:rsidRPr="001B7812">
        <w:rPr>
          <w:rFonts w:ascii="Tahoma" w:hAnsi="Tahoma" w:cs="Tahoma"/>
          <w:sz w:val="22"/>
          <w:szCs w:val="22"/>
        </w:rPr>
        <w:t xml:space="preserve"> </w:t>
      </w:r>
      <w:r w:rsidR="00916803" w:rsidRPr="001B7812">
        <w:rPr>
          <w:rFonts w:ascii="Tahoma" w:hAnsi="Tahoma" w:cs="Tahoma"/>
          <w:sz w:val="22"/>
          <w:szCs w:val="22"/>
        </w:rPr>
        <w:t>(</w:t>
      </w:r>
      <w:r w:rsidR="00DF3A63" w:rsidRPr="001B7812">
        <w:rPr>
          <w:rFonts w:ascii="Tahoma" w:hAnsi="Tahoma" w:cs="Tahoma"/>
          <w:sz w:val="22"/>
          <w:szCs w:val="22"/>
        </w:rPr>
        <w:t xml:space="preserve">tối đa </w:t>
      </w:r>
      <w:r w:rsidR="00916803" w:rsidRPr="001B7812">
        <w:rPr>
          <w:rFonts w:ascii="Tahoma" w:hAnsi="Tahoma" w:cs="Tahoma"/>
          <w:sz w:val="22"/>
          <w:szCs w:val="22"/>
        </w:rPr>
        <w:t>100</w:t>
      </w:r>
      <w:r w:rsidR="00B967EF" w:rsidRPr="001B7812">
        <w:rPr>
          <w:rFonts w:ascii="Tahoma" w:hAnsi="Tahoma" w:cs="Tahoma"/>
          <w:sz w:val="22"/>
          <w:szCs w:val="22"/>
        </w:rPr>
        <w:t>.</w:t>
      </w:r>
      <w:r w:rsidR="00DF3A63" w:rsidRPr="001B7812">
        <w:rPr>
          <w:rFonts w:ascii="Tahoma" w:hAnsi="Tahoma" w:cs="Tahoma"/>
          <w:sz w:val="22"/>
          <w:szCs w:val="22"/>
        </w:rPr>
        <w:t xml:space="preserve">000 </w:t>
      </w:r>
      <w:r w:rsidR="00916803" w:rsidRPr="001B7812">
        <w:rPr>
          <w:rFonts w:ascii="Tahoma" w:hAnsi="Tahoma" w:cs="Tahoma"/>
          <w:sz w:val="22"/>
          <w:szCs w:val="22"/>
        </w:rPr>
        <w:t>VND)</w:t>
      </w:r>
      <w:r w:rsidR="00DF3A63" w:rsidRPr="001B7812">
        <w:rPr>
          <w:rFonts w:ascii="Tahoma" w:hAnsi="Tahoma" w:cs="Tahoma"/>
          <w:sz w:val="22"/>
          <w:szCs w:val="22"/>
        </w:rPr>
        <w:t xml:space="preserve"> vào tài khoản điểm </w:t>
      </w:r>
      <w:r w:rsidR="00077F0F" w:rsidRPr="001B7812">
        <w:rPr>
          <w:rFonts w:ascii="Tahoma" w:hAnsi="Tahoma" w:cs="Tahoma"/>
          <w:sz w:val="22"/>
          <w:szCs w:val="22"/>
        </w:rPr>
        <w:t>VinID</w:t>
      </w:r>
      <w:r w:rsidR="00DF3A63" w:rsidRPr="001B7812">
        <w:rPr>
          <w:rFonts w:ascii="Tahoma" w:hAnsi="Tahoma" w:cs="Tahoma"/>
          <w:sz w:val="22"/>
          <w:szCs w:val="22"/>
        </w:rPr>
        <w:t xml:space="preserve"> </w:t>
      </w:r>
      <w:r w:rsidR="00077F0F" w:rsidRPr="001B7812">
        <w:rPr>
          <w:rFonts w:ascii="Tahoma" w:hAnsi="Tahoma" w:cs="Tahoma"/>
          <w:sz w:val="22"/>
          <w:szCs w:val="22"/>
        </w:rPr>
        <w:t xml:space="preserve">cho 200 Khách hàng </w:t>
      </w:r>
      <w:r w:rsidR="00DF3A63" w:rsidRPr="001B7812">
        <w:rPr>
          <w:rFonts w:ascii="Tahoma" w:hAnsi="Tahoma" w:cs="Tahoma"/>
          <w:sz w:val="22"/>
          <w:szCs w:val="22"/>
        </w:rPr>
        <w:t xml:space="preserve">đầu tiên </w:t>
      </w:r>
      <w:r w:rsidR="002E72A4" w:rsidRPr="001B7812">
        <w:rPr>
          <w:rFonts w:ascii="Tahoma" w:hAnsi="Tahoma" w:cs="Tahoma"/>
          <w:sz w:val="22"/>
          <w:szCs w:val="22"/>
        </w:rPr>
        <w:t>sử dụng</w:t>
      </w:r>
      <w:r w:rsidR="00DF3A63" w:rsidRPr="001B7812">
        <w:rPr>
          <w:rFonts w:ascii="Tahoma" w:hAnsi="Tahoma" w:cs="Tahoma"/>
          <w:sz w:val="22"/>
          <w:szCs w:val="22"/>
        </w:rPr>
        <w:t xml:space="preserve"> thẻ nội địa</w:t>
      </w:r>
      <w:r w:rsidR="00A06FB7" w:rsidRPr="001B7812">
        <w:rPr>
          <w:rFonts w:ascii="Tahoma" w:hAnsi="Tahoma" w:cs="Tahoma"/>
          <w:sz w:val="22"/>
          <w:szCs w:val="22"/>
        </w:rPr>
        <w:t xml:space="preserve"> SHB mua hàng trên website </w:t>
      </w:r>
      <w:r w:rsidR="00077F0F" w:rsidRPr="001B7812">
        <w:rPr>
          <w:rFonts w:ascii="Tahoma" w:hAnsi="Tahoma" w:cs="Tahoma"/>
          <w:sz w:val="22"/>
          <w:szCs w:val="22"/>
        </w:rPr>
        <w:t>hoặc ứng dụng</w:t>
      </w:r>
      <w:r w:rsidR="008F232E" w:rsidRPr="001B7812">
        <w:rPr>
          <w:rFonts w:ascii="Tahoma" w:hAnsi="Tahoma" w:cs="Tahoma"/>
          <w:sz w:val="22"/>
          <w:szCs w:val="22"/>
        </w:rPr>
        <w:t xml:space="preserve"> của</w:t>
      </w:r>
      <w:r w:rsidR="00077F0F" w:rsidRPr="001B7812">
        <w:rPr>
          <w:rFonts w:ascii="Tahoma" w:hAnsi="Tahoma" w:cs="Tahoma"/>
          <w:sz w:val="22"/>
          <w:szCs w:val="22"/>
        </w:rPr>
        <w:t xml:space="preserve"> Adayroi</w:t>
      </w:r>
      <w:r w:rsidR="00DF3A63" w:rsidRPr="001B7812">
        <w:rPr>
          <w:rFonts w:ascii="Tahoma" w:hAnsi="Tahoma" w:cs="Tahoma"/>
          <w:sz w:val="22"/>
          <w:szCs w:val="22"/>
        </w:rPr>
        <w:t xml:space="preserve"> </w:t>
      </w:r>
      <w:r w:rsidR="00C7686E" w:rsidRPr="001B7812">
        <w:rPr>
          <w:rFonts w:ascii="Tahoma" w:hAnsi="Tahoma" w:cs="Tahoma"/>
          <w:sz w:val="22"/>
          <w:szCs w:val="22"/>
        </w:rPr>
        <w:t>và thanh toán thành công qua Ngân hàng điện tử SHB</w:t>
      </w:r>
      <w:r w:rsidR="003D4908" w:rsidRPr="001B7812">
        <w:rPr>
          <w:rFonts w:ascii="Tahoma" w:hAnsi="Tahoma" w:cs="Tahoma"/>
          <w:sz w:val="22"/>
          <w:szCs w:val="22"/>
        </w:rPr>
        <w:t xml:space="preserve"> trong thời gian áp dụng.</w:t>
      </w:r>
    </w:p>
    <w:p w:rsidR="00472224" w:rsidRPr="001B7812" w:rsidRDefault="00472224" w:rsidP="00FA012F">
      <w:pPr>
        <w:pStyle w:val="ListParagraph"/>
        <w:numPr>
          <w:ilvl w:val="0"/>
          <w:numId w:val="24"/>
        </w:numPr>
        <w:tabs>
          <w:tab w:val="left" w:pos="270"/>
        </w:tabs>
        <w:spacing w:line="360" w:lineRule="auto"/>
        <w:ind w:left="360" w:firstLine="0"/>
        <w:contextualSpacing/>
        <w:jc w:val="both"/>
        <w:rPr>
          <w:rFonts w:ascii="Tahoma" w:hAnsi="Tahoma" w:cs="Tahoma"/>
          <w:b/>
          <w:sz w:val="22"/>
          <w:szCs w:val="22"/>
        </w:rPr>
      </w:pPr>
      <w:r w:rsidRPr="001B7812">
        <w:rPr>
          <w:rFonts w:ascii="Tahoma" w:hAnsi="Tahoma" w:cs="Tahoma"/>
          <w:b/>
          <w:sz w:val="22"/>
          <w:szCs w:val="22"/>
        </w:rPr>
        <w:t xml:space="preserve">Đối tượng áp dụng: </w:t>
      </w:r>
      <w:r w:rsidRPr="001B7812">
        <w:rPr>
          <w:rFonts w:ascii="Tahoma" w:hAnsi="Tahoma" w:cs="Tahoma"/>
          <w:sz w:val="22"/>
          <w:szCs w:val="22"/>
        </w:rPr>
        <w:t xml:space="preserve">Tất cả các khách hàng là chủ thẻ </w:t>
      </w:r>
      <w:r w:rsidR="00686885" w:rsidRPr="001B7812">
        <w:rPr>
          <w:rFonts w:ascii="Tahoma" w:hAnsi="Tahoma" w:cs="Tahoma"/>
          <w:sz w:val="22"/>
          <w:szCs w:val="22"/>
        </w:rPr>
        <w:t>ATM</w:t>
      </w:r>
      <w:r w:rsidRPr="001B7812">
        <w:rPr>
          <w:rFonts w:ascii="Tahoma" w:hAnsi="Tahoma" w:cs="Tahoma"/>
          <w:sz w:val="22"/>
          <w:szCs w:val="22"/>
        </w:rPr>
        <w:t xml:space="preserve"> nội địa </w:t>
      </w:r>
      <w:r w:rsidR="00686885" w:rsidRPr="001B7812">
        <w:rPr>
          <w:rFonts w:ascii="Tahoma" w:hAnsi="Tahoma" w:cs="Tahoma"/>
          <w:sz w:val="22"/>
          <w:szCs w:val="22"/>
        </w:rPr>
        <w:t>của</w:t>
      </w:r>
      <w:r w:rsidRPr="001B7812">
        <w:rPr>
          <w:rFonts w:ascii="Tahoma" w:hAnsi="Tahoma" w:cs="Tahoma"/>
          <w:sz w:val="22"/>
          <w:szCs w:val="22"/>
        </w:rPr>
        <w:t xml:space="preserve"> SHB</w:t>
      </w:r>
      <w:r w:rsidR="00686885" w:rsidRPr="001B7812">
        <w:rPr>
          <w:rFonts w:ascii="Tahoma" w:hAnsi="Tahoma" w:cs="Tahoma"/>
          <w:sz w:val="22"/>
          <w:szCs w:val="22"/>
        </w:rPr>
        <w:t>,</w:t>
      </w:r>
      <w:r w:rsidRPr="001B7812">
        <w:rPr>
          <w:rFonts w:ascii="Tahoma" w:hAnsi="Tahoma" w:cs="Tahoma"/>
          <w:sz w:val="22"/>
          <w:szCs w:val="22"/>
        </w:rPr>
        <w:t xml:space="preserve"> thanh toán mua hàng</w:t>
      </w:r>
      <w:r w:rsidR="00476BE9" w:rsidRPr="001B7812">
        <w:rPr>
          <w:rFonts w:ascii="Tahoma" w:hAnsi="Tahoma" w:cs="Tahoma"/>
          <w:sz w:val="22"/>
          <w:szCs w:val="22"/>
        </w:rPr>
        <w:t xml:space="preserve"> thành công</w:t>
      </w:r>
      <w:r w:rsidRPr="001B7812">
        <w:rPr>
          <w:rFonts w:ascii="Tahoma" w:hAnsi="Tahoma" w:cs="Tahoma"/>
          <w:sz w:val="22"/>
          <w:szCs w:val="22"/>
        </w:rPr>
        <w:t xml:space="preserve"> trên </w:t>
      </w:r>
      <w:r w:rsidR="00686885" w:rsidRPr="001B7812">
        <w:rPr>
          <w:rFonts w:ascii="Tahoma" w:hAnsi="Tahoma" w:cs="Tahoma"/>
          <w:sz w:val="22"/>
          <w:szCs w:val="22"/>
        </w:rPr>
        <w:t>Adayroi</w:t>
      </w:r>
      <w:r w:rsidRPr="001B7812">
        <w:rPr>
          <w:rFonts w:ascii="Tahoma" w:hAnsi="Tahoma" w:cs="Tahoma"/>
          <w:sz w:val="22"/>
          <w:szCs w:val="22"/>
        </w:rPr>
        <w:t xml:space="preserve"> qua Ngân hàng điện tử SHB.</w:t>
      </w:r>
    </w:p>
    <w:p w:rsidR="00472224" w:rsidRPr="001B7812" w:rsidRDefault="00472224" w:rsidP="00FA012F">
      <w:pPr>
        <w:pStyle w:val="ListParagraph"/>
        <w:numPr>
          <w:ilvl w:val="0"/>
          <w:numId w:val="24"/>
        </w:numPr>
        <w:tabs>
          <w:tab w:val="left" w:pos="270"/>
        </w:tabs>
        <w:spacing w:line="360" w:lineRule="auto"/>
        <w:ind w:left="360" w:firstLine="0"/>
        <w:contextualSpacing/>
        <w:jc w:val="both"/>
        <w:rPr>
          <w:rFonts w:ascii="Tahoma" w:hAnsi="Tahoma" w:cs="Tahoma"/>
          <w:b/>
          <w:sz w:val="22"/>
          <w:szCs w:val="22"/>
        </w:rPr>
      </w:pPr>
      <w:r w:rsidRPr="001B7812">
        <w:rPr>
          <w:rFonts w:ascii="Tahoma" w:hAnsi="Tahoma" w:cs="Tahoma"/>
          <w:b/>
          <w:sz w:val="22"/>
          <w:szCs w:val="22"/>
        </w:rPr>
        <w:t xml:space="preserve">Quy định áp dụng: </w:t>
      </w:r>
    </w:p>
    <w:p w:rsidR="00472224" w:rsidRPr="001B7812" w:rsidRDefault="00472224" w:rsidP="00472224">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 xml:space="preserve">Khách hàng cần </w:t>
      </w:r>
      <w:r w:rsidR="00A45044" w:rsidRPr="001B7812">
        <w:rPr>
          <w:rFonts w:ascii="Tahoma" w:hAnsi="Tahoma" w:cs="Tahoma"/>
          <w:sz w:val="22"/>
          <w:szCs w:val="22"/>
        </w:rPr>
        <w:t>có</w:t>
      </w:r>
      <w:r w:rsidRPr="001B7812">
        <w:rPr>
          <w:rFonts w:ascii="Tahoma" w:hAnsi="Tahoma" w:cs="Tahoma"/>
          <w:sz w:val="22"/>
          <w:szCs w:val="22"/>
        </w:rPr>
        <w:t xml:space="preserve"> tài khoản </w:t>
      </w:r>
      <w:r w:rsidR="003A37C5" w:rsidRPr="001B7812">
        <w:rPr>
          <w:rFonts w:ascii="Tahoma" w:hAnsi="Tahoma" w:cs="Tahoma"/>
          <w:sz w:val="22"/>
          <w:szCs w:val="22"/>
        </w:rPr>
        <w:t>VinID</w:t>
      </w:r>
      <w:r w:rsidRPr="001B7812">
        <w:rPr>
          <w:rFonts w:ascii="Tahoma" w:hAnsi="Tahoma" w:cs="Tahoma"/>
          <w:sz w:val="22"/>
          <w:szCs w:val="22"/>
        </w:rPr>
        <w:t xml:space="preserve"> (hoặc đăng ký tài khoản nếu là khách hàng mới) và thanh toán bằng thẻ ATM nội địa SHB.</w:t>
      </w:r>
    </w:p>
    <w:p w:rsidR="00EB71CF" w:rsidRPr="001B7812" w:rsidRDefault="00EB71CF" w:rsidP="00472224">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Mỗi khách hàng được áp dụng 1 lần/ ngày, căn cứ theo số thẻ hoặc tài khoản giao dịch của khách hàng.</w:t>
      </w:r>
    </w:p>
    <w:p w:rsidR="00472224" w:rsidRPr="001B7812" w:rsidRDefault="000039A1" w:rsidP="00472224">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Chương trình</w:t>
      </w:r>
      <w:r w:rsidR="00701E71" w:rsidRPr="001B7812">
        <w:rPr>
          <w:rFonts w:ascii="Tahoma" w:hAnsi="Tahoma" w:cs="Tahoma"/>
          <w:sz w:val="22"/>
          <w:szCs w:val="22"/>
        </w:rPr>
        <w:t xml:space="preserve"> áp dụng</w:t>
      </w:r>
      <w:r w:rsidRPr="001B7812">
        <w:rPr>
          <w:rFonts w:ascii="Tahoma" w:hAnsi="Tahoma" w:cs="Tahoma"/>
          <w:sz w:val="22"/>
          <w:szCs w:val="22"/>
        </w:rPr>
        <w:t xml:space="preserve"> cho tất cả</w:t>
      </w:r>
      <w:r w:rsidR="00701E71" w:rsidRPr="001B7812">
        <w:rPr>
          <w:rFonts w:ascii="Tahoma" w:hAnsi="Tahoma" w:cs="Tahoma"/>
          <w:sz w:val="22"/>
          <w:szCs w:val="22"/>
        </w:rPr>
        <w:t xml:space="preserve"> các sản phẩm trên Adayroi, ngoại trừ thẻ cào, bia, dầu ăn, gift card, bỉm, sữa trẻ em.</w:t>
      </w:r>
    </w:p>
    <w:p w:rsidR="00472224" w:rsidRPr="001B7812" w:rsidRDefault="00472224" w:rsidP="00472224">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 xml:space="preserve">Chương trình không áp dụng đối với các giao dịch </w:t>
      </w:r>
      <w:r w:rsidR="005F5FA4" w:rsidRPr="001B7812">
        <w:rPr>
          <w:rFonts w:ascii="Tahoma" w:hAnsi="Tahoma" w:cs="Tahoma"/>
          <w:sz w:val="22"/>
          <w:szCs w:val="22"/>
        </w:rPr>
        <w:t>hoàn, hủy hoặc đổi trả.</w:t>
      </w:r>
    </w:p>
    <w:p w:rsidR="00797A4B" w:rsidRPr="001B7812" w:rsidRDefault="004D42BA" w:rsidP="00223D7F">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Chương trìn</w:t>
      </w:r>
      <w:r w:rsidR="003D7722" w:rsidRPr="001B7812">
        <w:rPr>
          <w:rFonts w:ascii="Tahoma" w:hAnsi="Tahoma" w:cs="Tahoma"/>
          <w:sz w:val="22"/>
          <w:szCs w:val="22"/>
        </w:rPr>
        <w:t>h</w:t>
      </w:r>
      <w:r w:rsidRPr="001B7812">
        <w:rPr>
          <w:rFonts w:ascii="Tahoma" w:hAnsi="Tahoma" w:cs="Tahoma"/>
          <w:sz w:val="22"/>
          <w:szCs w:val="22"/>
        </w:rPr>
        <w:t xml:space="preserve"> chỉ áp dụng cho khách lẻ. </w:t>
      </w:r>
      <w:r w:rsidR="00223D7F" w:rsidRPr="001B7812">
        <w:rPr>
          <w:rFonts w:ascii="Tahoma" w:hAnsi="Tahoma" w:cs="Tahoma"/>
          <w:sz w:val="22"/>
          <w:szCs w:val="22"/>
        </w:rPr>
        <w:t>Khách hàng sẽ được hoàn điểm VinID tích lũy theo tháng trong vòng 10 ngày làm việc đầu tiên của tháng kế tiếp.</w:t>
      </w:r>
      <w:r w:rsidR="005670D4" w:rsidRPr="001B7812">
        <w:rPr>
          <w:rFonts w:ascii="Tahoma" w:hAnsi="Tahoma" w:cs="Tahoma"/>
          <w:sz w:val="22"/>
          <w:szCs w:val="22"/>
        </w:rPr>
        <w:t xml:space="preserve"> Điểm</w:t>
      </w:r>
      <w:r w:rsidR="005670D4" w:rsidRPr="001B7812">
        <w:rPr>
          <w:rFonts w:ascii="Arial" w:hAnsi="Arial" w:cs="Arial"/>
          <w:color w:val="333333"/>
          <w:sz w:val="22"/>
          <w:szCs w:val="22"/>
          <w:shd w:val="clear" w:color="auto" w:fill="FFFFFF"/>
        </w:rPr>
        <w:t xml:space="preserve"> </w:t>
      </w:r>
      <w:r w:rsidR="005670D4" w:rsidRPr="001B7812">
        <w:rPr>
          <w:rFonts w:ascii="Tahoma" w:hAnsi="Tahoma" w:cs="Tahoma"/>
          <w:sz w:val="22"/>
          <w:szCs w:val="22"/>
        </w:rPr>
        <w:t>VinID của khách hàng có giá trị tiêu dùng ngay sau 24h với tỷ lệ quy đổi: 1 điểm tương đương 1.000 VND.</w:t>
      </w:r>
    </w:p>
    <w:p w:rsidR="00472224" w:rsidRPr="001B7812" w:rsidRDefault="00785E44" w:rsidP="00472224">
      <w:pPr>
        <w:pStyle w:val="ListParagraph"/>
        <w:numPr>
          <w:ilvl w:val="0"/>
          <w:numId w:val="27"/>
        </w:numPr>
        <w:spacing w:line="360" w:lineRule="auto"/>
        <w:contextualSpacing/>
        <w:jc w:val="both"/>
        <w:rPr>
          <w:rFonts w:ascii="Tahoma" w:hAnsi="Tahoma" w:cs="Tahoma"/>
          <w:sz w:val="22"/>
          <w:szCs w:val="22"/>
        </w:rPr>
      </w:pPr>
      <w:r w:rsidRPr="001B7812">
        <w:rPr>
          <w:rFonts w:ascii="Tahoma" w:hAnsi="Tahoma" w:cs="Tahoma"/>
          <w:sz w:val="22"/>
          <w:szCs w:val="22"/>
        </w:rPr>
        <w:t>T</w:t>
      </w:r>
      <w:r w:rsidR="00472224" w:rsidRPr="001B7812">
        <w:rPr>
          <w:rFonts w:ascii="Tahoma" w:hAnsi="Tahoma" w:cs="Tahoma"/>
          <w:sz w:val="22"/>
          <w:szCs w:val="22"/>
        </w:rPr>
        <w:t>hủ tục tra soát khiếu nại:</w:t>
      </w:r>
    </w:p>
    <w:p w:rsidR="00472224" w:rsidRPr="001B7812" w:rsidRDefault="00472224" w:rsidP="0079204B">
      <w:pPr>
        <w:pStyle w:val="ListParagraph"/>
        <w:numPr>
          <w:ilvl w:val="0"/>
          <w:numId w:val="25"/>
        </w:numPr>
        <w:spacing w:line="360" w:lineRule="auto"/>
        <w:ind w:left="1260" w:hanging="270"/>
        <w:contextualSpacing/>
        <w:jc w:val="both"/>
        <w:rPr>
          <w:rFonts w:ascii="Tahoma" w:hAnsi="Tahoma" w:cs="Tahoma"/>
          <w:sz w:val="22"/>
          <w:szCs w:val="22"/>
        </w:rPr>
      </w:pPr>
      <w:r w:rsidRPr="001B7812">
        <w:rPr>
          <w:rFonts w:ascii="Tahoma" w:hAnsi="Tahoma" w:cs="Tahoma"/>
          <w:sz w:val="22"/>
          <w:szCs w:val="22"/>
        </w:rPr>
        <w:t xml:space="preserve">Với các tra soát khiếu nại liên quan đến chất lượng hàng hóa, liên hệ </w:t>
      </w:r>
      <w:r w:rsidR="000039A1" w:rsidRPr="001B7812">
        <w:rPr>
          <w:rFonts w:ascii="Tahoma" w:hAnsi="Tahoma" w:cs="Tahoma"/>
          <w:sz w:val="22"/>
          <w:szCs w:val="22"/>
        </w:rPr>
        <w:t>Adayroi.com</w:t>
      </w:r>
      <w:r w:rsidR="00476BE9" w:rsidRPr="001B7812">
        <w:rPr>
          <w:rFonts w:ascii="Tahoma" w:hAnsi="Tahoma" w:cs="Tahoma"/>
          <w:sz w:val="22"/>
          <w:szCs w:val="22"/>
        </w:rPr>
        <w:t xml:space="preserve">. </w:t>
      </w:r>
      <w:r w:rsidR="00476BE9" w:rsidRPr="001B7812">
        <w:rPr>
          <w:rFonts w:ascii="Tahoma" w:hAnsi="Tahoma" w:cs="Tahoma"/>
          <w:b/>
          <w:sz w:val="22"/>
          <w:szCs w:val="22"/>
        </w:rPr>
        <w:t>H</w:t>
      </w:r>
      <w:r w:rsidRPr="001B7812">
        <w:rPr>
          <w:rFonts w:ascii="Tahoma" w:hAnsi="Tahoma" w:cs="Tahoma"/>
          <w:b/>
          <w:sz w:val="22"/>
          <w:szCs w:val="22"/>
        </w:rPr>
        <w:t xml:space="preserve">otline: 1900 </w:t>
      </w:r>
      <w:r w:rsidR="000039A1" w:rsidRPr="001B7812">
        <w:rPr>
          <w:rFonts w:ascii="Tahoma" w:hAnsi="Tahoma" w:cs="Tahoma"/>
          <w:b/>
          <w:sz w:val="22"/>
          <w:szCs w:val="22"/>
        </w:rPr>
        <w:t>1901</w:t>
      </w:r>
      <w:r w:rsidRPr="001B7812">
        <w:rPr>
          <w:rFonts w:ascii="Tahoma" w:hAnsi="Tahoma" w:cs="Tahoma"/>
          <w:sz w:val="22"/>
          <w:szCs w:val="22"/>
        </w:rPr>
        <w:t>.</w:t>
      </w:r>
    </w:p>
    <w:p w:rsidR="00FD54ED" w:rsidRPr="001B7812" w:rsidRDefault="00472224" w:rsidP="0079204B">
      <w:pPr>
        <w:pStyle w:val="ListParagraph"/>
        <w:numPr>
          <w:ilvl w:val="0"/>
          <w:numId w:val="25"/>
        </w:numPr>
        <w:spacing w:line="360" w:lineRule="auto"/>
        <w:ind w:left="1260" w:hanging="270"/>
        <w:contextualSpacing/>
        <w:jc w:val="both"/>
        <w:rPr>
          <w:rFonts w:ascii="Tahoma" w:hAnsi="Tahoma" w:cs="Tahoma"/>
          <w:sz w:val="22"/>
          <w:szCs w:val="22"/>
        </w:rPr>
      </w:pPr>
      <w:r w:rsidRPr="001B7812">
        <w:rPr>
          <w:rFonts w:ascii="Tahoma" w:hAnsi="Tahoma" w:cs="Tahoma"/>
          <w:sz w:val="22"/>
          <w:szCs w:val="22"/>
        </w:rPr>
        <w:t xml:space="preserve">Với các tra soát khiếu nại liên quan đến giao dịch thanh toán bằng thẻ ATM nội địa của SHB và dịch vụ ngân hàng điện tử SHB, Khách hàng liên hệ các điểm giao dịch SHB gần nhất hoặc </w:t>
      </w:r>
      <w:r w:rsidR="00476BE9" w:rsidRPr="001B7812">
        <w:rPr>
          <w:rFonts w:ascii="Tahoma" w:hAnsi="Tahoma" w:cs="Tahoma"/>
          <w:b/>
          <w:sz w:val="22"/>
          <w:szCs w:val="22"/>
        </w:rPr>
        <w:t>hotline: 1800 5888 56</w:t>
      </w:r>
      <w:r w:rsidR="001B0413" w:rsidRPr="001B7812">
        <w:rPr>
          <w:rFonts w:ascii="Tahoma" w:hAnsi="Tahoma" w:cs="Tahoma"/>
          <w:b/>
          <w:sz w:val="22"/>
          <w:szCs w:val="22"/>
        </w:rPr>
        <w:t xml:space="preserve"> /1800 54 54 22</w:t>
      </w:r>
    </w:p>
    <w:p w:rsidR="004A3D22" w:rsidRPr="001B7812" w:rsidRDefault="00FD54ED" w:rsidP="00FD54ED">
      <w:pPr>
        <w:spacing w:before="240" w:after="120" w:line="312" w:lineRule="auto"/>
        <w:jc w:val="right"/>
        <w:rPr>
          <w:rFonts w:ascii="Tahoma" w:hAnsi="Tahoma" w:cs="Tahoma"/>
          <w:b/>
          <w:sz w:val="22"/>
          <w:szCs w:val="22"/>
        </w:rPr>
      </w:pPr>
      <w:r w:rsidRPr="001B7812">
        <w:rPr>
          <w:rFonts w:ascii="Tahoma" w:hAnsi="Tahoma" w:cs="Tahoma"/>
          <w:b/>
          <w:sz w:val="22"/>
          <w:szCs w:val="22"/>
        </w:rPr>
        <w:t>NGÂN HÀNG TMCP SÀI GÒN - HÀ NỘI ./.</w:t>
      </w:r>
    </w:p>
    <w:sectPr w:rsidR="004A3D22" w:rsidRPr="001B7812" w:rsidSect="001B7812">
      <w:footerReference w:type="default" r:id="rId10"/>
      <w:pgSz w:w="11909" w:h="16834" w:code="9"/>
      <w:pgMar w:top="360" w:right="1008" w:bottom="360" w:left="1296"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1A" w:rsidRDefault="004D611A" w:rsidP="00CC68A6">
      <w:r>
        <w:separator/>
      </w:r>
    </w:p>
  </w:endnote>
  <w:endnote w:type="continuationSeparator" w:id="1">
    <w:p w:rsidR="004D611A" w:rsidRDefault="004D611A" w:rsidP="00CC6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521"/>
      <w:docPartObj>
        <w:docPartGallery w:val="Page Numbers (Bottom of Page)"/>
        <w:docPartUnique/>
      </w:docPartObj>
    </w:sdtPr>
    <w:sdtContent>
      <w:p w:rsidR="00A06FB7" w:rsidRDefault="005671AA">
        <w:pPr>
          <w:pStyle w:val="Footer"/>
          <w:jc w:val="right"/>
        </w:pPr>
        <w:fldSimple w:instr=" PAGE   \* MERGEFORMAT ">
          <w:r w:rsidR="0039490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1A" w:rsidRDefault="004D611A" w:rsidP="00CC68A6">
      <w:r>
        <w:separator/>
      </w:r>
    </w:p>
  </w:footnote>
  <w:footnote w:type="continuationSeparator" w:id="1">
    <w:p w:rsidR="004D611A" w:rsidRDefault="004D611A" w:rsidP="00CC6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B658D77C"/>
    <w:name w:val="WW8Num7"/>
    <w:lvl w:ilvl="0">
      <w:numFmt w:val="bullet"/>
      <w:lvlText w:val="-"/>
      <w:lvlJc w:val="left"/>
      <w:pPr>
        <w:tabs>
          <w:tab w:val="num" w:pos="720"/>
        </w:tabs>
      </w:pPr>
      <w:rPr>
        <w:rFonts w:ascii="Times New Roman" w:hAnsi="Times New Roman" w:cs="Times New Roman"/>
        <w:color w:val="000000"/>
      </w:rPr>
    </w:lvl>
  </w:abstractNum>
  <w:abstractNum w:abstractNumId="1">
    <w:nsid w:val="002661C5"/>
    <w:multiLevelType w:val="multilevel"/>
    <w:tmpl w:val="99D65310"/>
    <w:lvl w:ilvl="0">
      <w:start w:val="4"/>
      <w:numFmt w:val="decimal"/>
      <w:lvlText w:val="%1."/>
      <w:lvlJc w:val="left"/>
      <w:pPr>
        <w:ind w:left="360" w:hanging="360"/>
      </w:pPr>
      <w:rPr>
        <w:rFonts w:hint="default"/>
      </w:rPr>
    </w:lvl>
    <w:lvl w:ilvl="1">
      <w:start w:val="1"/>
      <w:numFmt w:val="lowerLetter"/>
      <w:lvlText w:val="%2."/>
      <w:lvlJc w:val="left"/>
      <w:pPr>
        <w:ind w:left="4500" w:hanging="36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3140" w:hanging="720"/>
      </w:pPr>
      <w:rPr>
        <w:rFonts w:hint="default"/>
      </w:rPr>
    </w:lvl>
    <w:lvl w:ilvl="4">
      <w:start w:val="1"/>
      <w:numFmt w:val="decimal"/>
      <w:lvlText w:val="5.%2.%3.%4.%5."/>
      <w:lvlJc w:val="left"/>
      <w:pPr>
        <w:ind w:left="17640" w:hanging="1080"/>
      </w:pPr>
      <w:rPr>
        <w:rFonts w:hint="default"/>
      </w:rPr>
    </w:lvl>
    <w:lvl w:ilvl="5">
      <w:start w:val="1"/>
      <w:numFmt w:val="decimal"/>
      <w:lvlText w:val="%1.%2.%3.%4.%5.%6."/>
      <w:lvlJc w:val="left"/>
      <w:pPr>
        <w:ind w:left="21780" w:hanging="1080"/>
      </w:pPr>
      <w:rPr>
        <w:rFonts w:hint="default"/>
      </w:rPr>
    </w:lvl>
    <w:lvl w:ilvl="6">
      <w:start w:val="1"/>
      <w:numFmt w:val="decimal"/>
      <w:lvlText w:val="%1.%2.%3.%4.%5.%6.%7."/>
      <w:lvlJc w:val="left"/>
      <w:pPr>
        <w:ind w:left="26280" w:hanging="1440"/>
      </w:pPr>
      <w:rPr>
        <w:rFonts w:hint="default"/>
      </w:rPr>
    </w:lvl>
    <w:lvl w:ilvl="7">
      <w:start w:val="1"/>
      <w:numFmt w:val="decimal"/>
      <w:lvlText w:val="%1.%2.%3.%4.%5.%6.%7.%8."/>
      <w:lvlJc w:val="left"/>
      <w:pPr>
        <w:ind w:left="30420" w:hanging="1440"/>
      </w:pPr>
      <w:rPr>
        <w:rFonts w:hint="default"/>
      </w:rPr>
    </w:lvl>
    <w:lvl w:ilvl="8">
      <w:start w:val="1"/>
      <w:numFmt w:val="decimal"/>
      <w:lvlText w:val="%1.%2.%3.%4.%5.%6.%7.%8.%9."/>
      <w:lvlJc w:val="left"/>
      <w:pPr>
        <w:ind w:left="-30616" w:hanging="1800"/>
      </w:pPr>
      <w:rPr>
        <w:rFonts w:hint="default"/>
      </w:rPr>
    </w:lvl>
  </w:abstractNum>
  <w:abstractNum w:abstractNumId="2">
    <w:nsid w:val="0553749E"/>
    <w:multiLevelType w:val="hybridMultilevel"/>
    <w:tmpl w:val="8EFE25C4"/>
    <w:lvl w:ilvl="0" w:tplc="9878AF74">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CAD7187"/>
    <w:multiLevelType w:val="multilevel"/>
    <w:tmpl w:val="9932B090"/>
    <w:lvl w:ilvl="0">
      <w:start w:val="6"/>
      <w:numFmt w:val="decimal"/>
      <w:lvlText w:val="%1"/>
      <w:lvlJc w:val="left"/>
      <w:pPr>
        <w:ind w:left="480" w:hanging="480"/>
      </w:pPr>
      <w:rPr>
        <w:rFonts w:ascii="Tahoma" w:hAnsi="Tahoma" w:cs="Tahoma" w:hint="default"/>
        <w:sz w:val="20"/>
      </w:rPr>
    </w:lvl>
    <w:lvl w:ilvl="1">
      <w:start w:val="1"/>
      <w:numFmt w:val="decimal"/>
      <w:lvlText w:val="5.%2"/>
      <w:lvlJc w:val="left"/>
      <w:pPr>
        <w:ind w:left="480" w:hanging="480"/>
      </w:pPr>
      <w:rPr>
        <w:rFonts w:ascii="Tahoma" w:hAnsi="Tahoma" w:cs="Tahoma" w:hint="default"/>
        <w:sz w:val="20"/>
      </w:rPr>
    </w:lvl>
    <w:lvl w:ilvl="2">
      <w:start w:val="2"/>
      <w:numFmt w:val="decimal"/>
      <w:lvlText w:val="5.%2.%3"/>
      <w:lvlJc w:val="left"/>
      <w:pPr>
        <w:ind w:left="720" w:hanging="720"/>
      </w:pPr>
      <w:rPr>
        <w:rFonts w:ascii="Tahoma" w:hAnsi="Tahoma" w:cs="Tahoma" w:hint="default"/>
        <w:b/>
        <w:sz w:val="20"/>
      </w:rPr>
    </w:lvl>
    <w:lvl w:ilvl="3">
      <w:start w:val="1"/>
      <w:numFmt w:val="decimal"/>
      <w:lvlText w:val="%1.%2.%3.%4"/>
      <w:lvlJc w:val="left"/>
      <w:pPr>
        <w:ind w:left="1575" w:hanging="720"/>
      </w:pPr>
      <w:rPr>
        <w:rFonts w:ascii="Tahoma" w:hAnsi="Tahoma" w:cs="Tahoma" w:hint="default"/>
        <w:sz w:val="20"/>
      </w:rPr>
    </w:lvl>
    <w:lvl w:ilvl="4">
      <w:start w:val="1"/>
      <w:numFmt w:val="decimal"/>
      <w:lvlText w:val="%1.%2.%3.%4.%5"/>
      <w:lvlJc w:val="left"/>
      <w:pPr>
        <w:ind w:left="2220" w:hanging="1080"/>
      </w:pPr>
      <w:rPr>
        <w:rFonts w:ascii="Tahoma" w:hAnsi="Tahoma" w:cs="Tahoma" w:hint="default"/>
        <w:sz w:val="20"/>
      </w:rPr>
    </w:lvl>
    <w:lvl w:ilvl="5">
      <w:start w:val="1"/>
      <w:numFmt w:val="decimal"/>
      <w:lvlText w:val="%1.%2.%3.%4.%5.%6"/>
      <w:lvlJc w:val="left"/>
      <w:pPr>
        <w:ind w:left="2505" w:hanging="1080"/>
      </w:pPr>
      <w:rPr>
        <w:rFonts w:ascii="Tahoma" w:hAnsi="Tahoma" w:cs="Tahoma" w:hint="default"/>
        <w:sz w:val="20"/>
      </w:rPr>
    </w:lvl>
    <w:lvl w:ilvl="6">
      <w:start w:val="1"/>
      <w:numFmt w:val="decimal"/>
      <w:lvlText w:val="%1.%2.%3.%4.%5.%6.%7"/>
      <w:lvlJc w:val="left"/>
      <w:pPr>
        <w:ind w:left="3150" w:hanging="1440"/>
      </w:pPr>
      <w:rPr>
        <w:rFonts w:ascii="Tahoma" w:hAnsi="Tahoma" w:cs="Tahoma" w:hint="default"/>
        <w:sz w:val="20"/>
      </w:rPr>
    </w:lvl>
    <w:lvl w:ilvl="7">
      <w:start w:val="1"/>
      <w:numFmt w:val="decimal"/>
      <w:lvlText w:val="%1.%2.%3.%4.%5.%6.%7.%8"/>
      <w:lvlJc w:val="left"/>
      <w:pPr>
        <w:ind w:left="3435" w:hanging="1440"/>
      </w:pPr>
      <w:rPr>
        <w:rFonts w:ascii="Tahoma" w:hAnsi="Tahoma" w:cs="Tahoma" w:hint="default"/>
        <w:sz w:val="20"/>
      </w:rPr>
    </w:lvl>
    <w:lvl w:ilvl="8">
      <w:start w:val="1"/>
      <w:numFmt w:val="decimal"/>
      <w:lvlText w:val="%1.%2.%3.%4.%5.%6.%7.%8.%9"/>
      <w:lvlJc w:val="left"/>
      <w:pPr>
        <w:ind w:left="4080" w:hanging="1800"/>
      </w:pPr>
      <w:rPr>
        <w:rFonts w:ascii="Tahoma" w:hAnsi="Tahoma" w:cs="Tahoma" w:hint="default"/>
        <w:sz w:val="20"/>
      </w:rPr>
    </w:lvl>
  </w:abstractNum>
  <w:abstractNum w:abstractNumId="4">
    <w:nsid w:val="20726785"/>
    <w:multiLevelType w:val="hybridMultilevel"/>
    <w:tmpl w:val="14C62CC4"/>
    <w:lvl w:ilvl="0" w:tplc="3B1896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0319C6"/>
    <w:multiLevelType w:val="hybridMultilevel"/>
    <w:tmpl w:val="20F01BCE"/>
    <w:lvl w:ilvl="0" w:tplc="C63A21E8">
      <w:start w:val="2"/>
      <w:numFmt w:val="bullet"/>
      <w:pStyle w:val="IndentNumbe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0811E7"/>
    <w:multiLevelType w:val="hybridMultilevel"/>
    <w:tmpl w:val="0B38C218"/>
    <w:lvl w:ilvl="0" w:tplc="61186578">
      <w:start w:val="1"/>
      <w:numFmt w:val="lowerLetter"/>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585C72"/>
    <w:multiLevelType w:val="hybridMultilevel"/>
    <w:tmpl w:val="98EC2890"/>
    <w:lvl w:ilvl="0" w:tplc="E962E8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85A0C"/>
    <w:multiLevelType w:val="hybridMultilevel"/>
    <w:tmpl w:val="910874E6"/>
    <w:lvl w:ilvl="0" w:tplc="0C9E8A1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EE2450"/>
    <w:multiLevelType w:val="hybridMultilevel"/>
    <w:tmpl w:val="971CA9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F36AE9"/>
    <w:multiLevelType w:val="hybridMultilevel"/>
    <w:tmpl w:val="9A8422D8"/>
    <w:lvl w:ilvl="0" w:tplc="82BAA4D2">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B1A9B"/>
    <w:multiLevelType w:val="hybridMultilevel"/>
    <w:tmpl w:val="DCFC5A28"/>
    <w:lvl w:ilvl="0" w:tplc="FEA4A0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32372C"/>
    <w:multiLevelType w:val="hybridMultilevel"/>
    <w:tmpl w:val="F3D49B4E"/>
    <w:lvl w:ilvl="0" w:tplc="82BAA4D2">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260258D"/>
    <w:multiLevelType w:val="hybridMultilevel"/>
    <w:tmpl w:val="72DAB93E"/>
    <w:lvl w:ilvl="0" w:tplc="2376A96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3F6CC2"/>
    <w:multiLevelType w:val="hybridMultilevel"/>
    <w:tmpl w:val="BD1216B2"/>
    <w:lvl w:ilvl="0" w:tplc="DFDA2884">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940FBD"/>
    <w:multiLevelType w:val="multilevel"/>
    <w:tmpl w:val="AEC8B644"/>
    <w:lvl w:ilvl="0">
      <w:start w:val="200"/>
      <w:numFmt w:val="decimal"/>
      <w:lvlText w:val="%1"/>
      <w:lvlJc w:val="left"/>
      <w:pPr>
        <w:ind w:left="1200" w:hanging="1200"/>
      </w:pPr>
      <w:rPr>
        <w:rFonts w:hint="default"/>
      </w:rPr>
    </w:lvl>
    <w:lvl w:ilvl="1">
      <w:numFmt w:val="decimalZero"/>
      <w:lvlText w:val="%1.%2.0"/>
      <w:lvlJc w:val="left"/>
      <w:pPr>
        <w:ind w:left="1200" w:hanging="1200"/>
      </w:pPr>
      <w:rPr>
        <w:rFonts w:hint="default"/>
      </w:rPr>
    </w:lvl>
    <w:lvl w:ilvl="2">
      <w:start w:val="1"/>
      <w:numFmt w:val="decimalZero"/>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4B68C7"/>
    <w:multiLevelType w:val="hybridMultilevel"/>
    <w:tmpl w:val="B0809352"/>
    <w:lvl w:ilvl="0" w:tplc="64104756">
      <w:start w:val="1"/>
      <w:numFmt w:val="upperRoman"/>
      <w:lvlText w:val="%1."/>
      <w:lvlJc w:val="left"/>
      <w:pPr>
        <w:tabs>
          <w:tab w:val="num" w:pos="1080"/>
        </w:tabs>
        <w:ind w:left="1080" w:hanging="72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rPr>
        <w:rFonts w:hint="default"/>
        <w:b/>
      </w:rPr>
    </w:lvl>
    <w:lvl w:ilvl="4" w:tplc="04090003">
      <w:start w:val="5"/>
      <w:numFmt w:val="bullet"/>
      <w:lvlText w:val=""/>
      <w:lvlJc w:val="left"/>
      <w:pPr>
        <w:ind w:left="360" w:hanging="360"/>
      </w:pPr>
      <w:rPr>
        <w:rFonts w:ascii="Wingdings" w:eastAsia="Calibri" w:hAnsi="Wingdings" w:cs="Times New Roman"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4EE742E8"/>
    <w:multiLevelType w:val="hybridMultilevel"/>
    <w:tmpl w:val="08B43B70"/>
    <w:lvl w:ilvl="0" w:tplc="51DCB6BA">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50E01F2A" w:tentative="1">
      <w:start w:val="1"/>
      <w:numFmt w:val="bullet"/>
      <w:lvlText w:val=""/>
      <w:lvlJc w:val="left"/>
      <w:pPr>
        <w:ind w:left="3240" w:hanging="360"/>
      </w:pPr>
      <w:rPr>
        <w:rFonts w:ascii="Symbol" w:hAnsi="Symbol" w:hint="default"/>
      </w:rPr>
    </w:lvl>
    <w:lvl w:ilvl="4" w:tplc="3770474E"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nsid w:val="4F6C1D51"/>
    <w:multiLevelType w:val="hybridMultilevel"/>
    <w:tmpl w:val="C97C30C6"/>
    <w:lvl w:ilvl="0" w:tplc="0409000D">
      <w:start w:val="1"/>
      <w:numFmt w:val="bullet"/>
      <w:lvlText w:val=""/>
      <w:lvlJc w:val="left"/>
      <w:pPr>
        <w:ind w:left="1311" w:hanging="360"/>
      </w:pPr>
      <w:rPr>
        <w:rFonts w:ascii="Wingdings" w:hAnsi="Wingdings"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9">
    <w:nsid w:val="51463C4C"/>
    <w:multiLevelType w:val="hybridMultilevel"/>
    <w:tmpl w:val="C9FEC12E"/>
    <w:lvl w:ilvl="0" w:tplc="52FCE8D8">
      <w:numFmt w:val="bullet"/>
      <w:lvlText w:val="-"/>
      <w:lvlJc w:val="left"/>
      <w:pPr>
        <w:ind w:left="540" w:hanging="360"/>
      </w:pPr>
      <w:rPr>
        <w:rFonts w:ascii="Times New Roman" w:eastAsia="Calibri" w:hAnsi="Times New Roman" w:cs="Times New Roman" w:hint="default"/>
      </w:rPr>
    </w:lvl>
    <w:lvl w:ilvl="1" w:tplc="82BAA4D2">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538B4ECF"/>
    <w:multiLevelType w:val="hybridMultilevel"/>
    <w:tmpl w:val="36722E5A"/>
    <w:lvl w:ilvl="0" w:tplc="AD6EC7E6">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DDB5617"/>
    <w:multiLevelType w:val="hybridMultilevel"/>
    <w:tmpl w:val="0B38C218"/>
    <w:lvl w:ilvl="0" w:tplc="61186578">
      <w:start w:val="1"/>
      <w:numFmt w:val="lowerLetter"/>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3510AC"/>
    <w:multiLevelType w:val="multilevel"/>
    <w:tmpl w:val="8DD0006C"/>
    <w:lvl w:ilvl="0">
      <w:start w:val="1"/>
      <w:numFmt w:val="decimal"/>
      <w:lvlText w:val="%1."/>
      <w:lvlJc w:val="left"/>
      <w:pPr>
        <w:ind w:left="360" w:hanging="360"/>
      </w:pPr>
      <w:rPr>
        <w:rFonts w:hint="default"/>
        <w:b/>
      </w:rPr>
    </w:lvl>
    <w:lvl w:ilvl="1">
      <w:start w:val="7"/>
      <w:numFmt w:val="decimal"/>
      <w:isLgl/>
      <w:lvlText w:val="%1.%2."/>
      <w:lvlJc w:val="left"/>
      <w:pPr>
        <w:ind w:left="45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nsid w:val="64F84D62"/>
    <w:multiLevelType w:val="hybridMultilevel"/>
    <w:tmpl w:val="CE38D2CE"/>
    <w:lvl w:ilvl="0" w:tplc="82BAA4D2">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B253AFE"/>
    <w:multiLevelType w:val="hybridMultilevel"/>
    <w:tmpl w:val="B1C2D9F8"/>
    <w:lvl w:ilvl="0" w:tplc="34DC44F8">
      <w:start w:val="1"/>
      <w:numFmt w:val="bullet"/>
      <w:lvlText w:val="+"/>
      <w:lvlJc w:val="left"/>
      <w:pPr>
        <w:ind w:left="1267" w:hanging="360"/>
      </w:pPr>
      <w:rPr>
        <w:rFonts w:ascii="Times New Roman" w:eastAsia="Calibr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nsid w:val="79B90FEA"/>
    <w:multiLevelType w:val="multilevel"/>
    <w:tmpl w:val="80DE5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507F07"/>
    <w:multiLevelType w:val="multilevel"/>
    <w:tmpl w:val="E3444D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7CD264FE"/>
    <w:multiLevelType w:val="hybridMultilevel"/>
    <w:tmpl w:val="5400E7D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17"/>
  </w:num>
  <w:num w:numId="3">
    <w:abstractNumId w:val="16"/>
  </w:num>
  <w:num w:numId="4">
    <w:abstractNumId w:val="19"/>
  </w:num>
  <w:num w:numId="5">
    <w:abstractNumId w:val="1"/>
  </w:num>
  <w:num w:numId="6">
    <w:abstractNumId w:val="27"/>
  </w:num>
  <w:num w:numId="7">
    <w:abstractNumId w:val="15"/>
  </w:num>
  <w:num w:numId="8">
    <w:abstractNumId w:val="18"/>
  </w:num>
  <w:num w:numId="9">
    <w:abstractNumId w:val="24"/>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26"/>
  </w:num>
  <w:num w:numId="14">
    <w:abstractNumId w:val="7"/>
  </w:num>
  <w:num w:numId="15">
    <w:abstractNumId w:val="13"/>
  </w:num>
  <w:num w:numId="16">
    <w:abstractNumId w:val="11"/>
  </w:num>
  <w:num w:numId="17">
    <w:abstractNumId w:val="0"/>
  </w:num>
  <w:num w:numId="18">
    <w:abstractNumId w:val="12"/>
  </w:num>
  <w:num w:numId="19">
    <w:abstractNumId w:val="3"/>
  </w:num>
  <w:num w:numId="20">
    <w:abstractNumId w:val="23"/>
  </w:num>
  <w:num w:numId="21">
    <w:abstractNumId w:val="10"/>
  </w:num>
  <w:num w:numId="22">
    <w:abstractNumId w:val="9"/>
  </w:num>
  <w:num w:numId="23">
    <w:abstractNumId w:val="4"/>
  </w:num>
  <w:num w:numId="24">
    <w:abstractNumId w:val="8"/>
  </w:num>
  <w:num w:numId="25">
    <w:abstractNumId w:val="14"/>
  </w:num>
  <w:num w:numId="26">
    <w:abstractNumId w:val="6"/>
  </w:num>
  <w:num w:numId="27">
    <w:abstractNumId w:val="21"/>
  </w:num>
  <w:num w:numId="2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stylePaneFormatFilter w:val="3F01"/>
  <w:defaultTabStop w:val="720"/>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003C37"/>
    <w:rsid w:val="00000859"/>
    <w:rsid w:val="000039A1"/>
    <w:rsid w:val="00003C37"/>
    <w:rsid w:val="000067F7"/>
    <w:rsid w:val="00020018"/>
    <w:rsid w:val="000241F1"/>
    <w:rsid w:val="000248E6"/>
    <w:rsid w:val="00024F88"/>
    <w:rsid w:val="00026E4A"/>
    <w:rsid w:val="00026FD5"/>
    <w:rsid w:val="00027082"/>
    <w:rsid w:val="00030EA1"/>
    <w:rsid w:val="00031F80"/>
    <w:rsid w:val="00034092"/>
    <w:rsid w:val="000373AD"/>
    <w:rsid w:val="00037F67"/>
    <w:rsid w:val="00042AFD"/>
    <w:rsid w:val="00043ADD"/>
    <w:rsid w:val="00045F27"/>
    <w:rsid w:val="000515AD"/>
    <w:rsid w:val="00057B80"/>
    <w:rsid w:val="00072D64"/>
    <w:rsid w:val="00077F0F"/>
    <w:rsid w:val="00080528"/>
    <w:rsid w:val="00080AB3"/>
    <w:rsid w:val="000844FC"/>
    <w:rsid w:val="00086D3A"/>
    <w:rsid w:val="00090E0D"/>
    <w:rsid w:val="00094E69"/>
    <w:rsid w:val="000A0AE4"/>
    <w:rsid w:val="000A10DB"/>
    <w:rsid w:val="000A128B"/>
    <w:rsid w:val="000A1563"/>
    <w:rsid w:val="000A3DF4"/>
    <w:rsid w:val="000B1C4E"/>
    <w:rsid w:val="000B6288"/>
    <w:rsid w:val="000C00A8"/>
    <w:rsid w:val="000C0917"/>
    <w:rsid w:val="000C38A5"/>
    <w:rsid w:val="000C4129"/>
    <w:rsid w:val="000C4856"/>
    <w:rsid w:val="000C7C1B"/>
    <w:rsid w:val="000C7CA2"/>
    <w:rsid w:val="000D096B"/>
    <w:rsid w:val="000D0C6A"/>
    <w:rsid w:val="000D5C05"/>
    <w:rsid w:val="000D6172"/>
    <w:rsid w:val="000E0752"/>
    <w:rsid w:val="000E2458"/>
    <w:rsid w:val="000E30D9"/>
    <w:rsid w:val="000E6AEA"/>
    <w:rsid w:val="000E6B75"/>
    <w:rsid w:val="000F16FB"/>
    <w:rsid w:val="000F25FF"/>
    <w:rsid w:val="000F365D"/>
    <w:rsid w:val="000F5088"/>
    <w:rsid w:val="000F5D07"/>
    <w:rsid w:val="000F6585"/>
    <w:rsid w:val="000F6CBC"/>
    <w:rsid w:val="00102834"/>
    <w:rsid w:val="00104A77"/>
    <w:rsid w:val="00110780"/>
    <w:rsid w:val="00110931"/>
    <w:rsid w:val="00115DE0"/>
    <w:rsid w:val="001205EE"/>
    <w:rsid w:val="00120672"/>
    <w:rsid w:val="00121FE7"/>
    <w:rsid w:val="00121FEC"/>
    <w:rsid w:val="001320F7"/>
    <w:rsid w:val="00133C51"/>
    <w:rsid w:val="0013678F"/>
    <w:rsid w:val="001422AE"/>
    <w:rsid w:val="001431A8"/>
    <w:rsid w:val="001462FF"/>
    <w:rsid w:val="00146C44"/>
    <w:rsid w:val="00147F4D"/>
    <w:rsid w:val="00155509"/>
    <w:rsid w:val="00157E90"/>
    <w:rsid w:val="0016056C"/>
    <w:rsid w:val="00163F5A"/>
    <w:rsid w:val="00167FFE"/>
    <w:rsid w:val="00173F68"/>
    <w:rsid w:val="00176678"/>
    <w:rsid w:val="0018180A"/>
    <w:rsid w:val="00184486"/>
    <w:rsid w:val="00184A06"/>
    <w:rsid w:val="001876C2"/>
    <w:rsid w:val="0019137A"/>
    <w:rsid w:val="001961F5"/>
    <w:rsid w:val="00197590"/>
    <w:rsid w:val="001A05AD"/>
    <w:rsid w:val="001A10B7"/>
    <w:rsid w:val="001A1BC0"/>
    <w:rsid w:val="001A41A0"/>
    <w:rsid w:val="001A440A"/>
    <w:rsid w:val="001A53D0"/>
    <w:rsid w:val="001A6A6D"/>
    <w:rsid w:val="001A6D43"/>
    <w:rsid w:val="001B0413"/>
    <w:rsid w:val="001B7812"/>
    <w:rsid w:val="001D5C0B"/>
    <w:rsid w:val="001D5CF0"/>
    <w:rsid w:val="001E0704"/>
    <w:rsid w:val="001E22B5"/>
    <w:rsid w:val="001E2622"/>
    <w:rsid w:val="001E33B7"/>
    <w:rsid w:val="001E412D"/>
    <w:rsid w:val="001E488B"/>
    <w:rsid w:val="001E71BD"/>
    <w:rsid w:val="001F1135"/>
    <w:rsid w:val="001F37BE"/>
    <w:rsid w:val="001F5209"/>
    <w:rsid w:val="001F62A4"/>
    <w:rsid w:val="001F6650"/>
    <w:rsid w:val="0020352E"/>
    <w:rsid w:val="002041FE"/>
    <w:rsid w:val="00205D6D"/>
    <w:rsid w:val="00206BDD"/>
    <w:rsid w:val="002131E7"/>
    <w:rsid w:val="002155EE"/>
    <w:rsid w:val="0021668C"/>
    <w:rsid w:val="00217EB7"/>
    <w:rsid w:val="002206C3"/>
    <w:rsid w:val="00221745"/>
    <w:rsid w:val="00223D7F"/>
    <w:rsid w:val="0022568E"/>
    <w:rsid w:val="002258B5"/>
    <w:rsid w:val="00225E1C"/>
    <w:rsid w:val="00226129"/>
    <w:rsid w:val="00232FB3"/>
    <w:rsid w:val="002331B7"/>
    <w:rsid w:val="002371B3"/>
    <w:rsid w:val="002426AD"/>
    <w:rsid w:val="0024393F"/>
    <w:rsid w:val="00244047"/>
    <w:rsid w:val="00244CD9"/>
    <w:rsid w:val="002478F8"/>
    <w:rsid w:val="00247A59"/>
    <w:rsid w:val="00253D67"/>
    <w:rsid w:val="002635B3"/>
    <w:rsid w:val="002670CF"/>
    <w:rsid w:val="002672AE"/>
    <w:rsid w:val="00267D4C"/>
    <w:rsid w:val="00272417"/>
    <w:rsid w:val="00272E8E"/>
    <w:rsid w:val="00273E8F"/>
    <w:rsid w:val="00274926"/>
    <w:rsid w:val="00275F95"/>
    <w:rsid w:val="002762DC"/>
    <w:rsid w:val="00285D32"/>
    <w:rsid w:val="002861BD"/>
    <w:rsid w:val="002957CC"/>
    <w:rsid w:val="00297929"/>
    <w:rsid w:val="002A29C1"/>
    <w:rsid w:val="002A56BA"/>
    <w:rsid w:val="002A5BBF"/>
    <w:rsid w:val="002A5D21"/>
    <w:rsid w:val="002A71FE"/>
    <w:rsid w:val="002A7E07"/>
    <w:rsid w:val="002B0D87"/>
    <w:rsid w:val="002B566C"/>
    <w:rsid w:val="002C1384"/>
    <w:rsid w:val="002C39C1"/>
    <w:rsid w:val="002C75DF"/>
    <w:rsid w:val="002D0325"/>
    <w:rsid w:val="002D6361"/>
    <w:rsid w:val="002D6D3D"/>
    <w:rsid w:val="002E09EE"/>
    <w:rsid w:val="002E277E"/>
    <w:rsid w:val="002E47A1"/>
    <w:rsid w:val="002E5F65"/>
    <w:rsid w:val="002E66A9"/>
    <w:rsid w:val="002E6EBA"/>
    <w:rsid w:val="002E72A4"/>
    <w:rsid w:val="002E771A"/>
    <w:rsid w:val="002E7A16"/>
    <w:rsid w:val="002F0769"/>
    <w:rsid w:val="002F082E"/>
    <w:rsid w:val="002F20AA"/>
    <w:rsid w:val="002F4D9D"/>
    <w:rsid w:val="002F5C36"/>
    <w:rsid w:val="002F6BA9"/>
    <w:rsid w:val="002F7AD9"/>
    <w:rsid w:val="00300533"/>
    <w:rsid w:val="00301400"/>
    <w:rsid w:val="00302485"/>
    <w:rsid w:val="003033CA"/>
    <w:rsid w:val="003100EA"/>
    <w:rsid w:val="00314806"/>
    <w:rsid w:val="00314B2D"/>
    <w:rsid w:val="0031743C"/>
    <w:rsid w:val="00321E08"/>
    <w:rsid w:val="003226AC"/>
    <w:rsid w:val="003301DA"/>
    <w:rsid w:val="00330D0B"/>
    <w:rsid w:val="003323E6"/>
    <w:rsid w:val="00337E52"/>
    <w:rsid w:val="003402BE"/>
    <w:rsid w:val="003406AD"/>
    <w:rsid w:val="00343CF9"/>
    <w:rsid w:val="00344231"/>
    <w:rsid w:val="00346FB1"/>
    <w:rsid w:val="00350123"/>
    <w:rsid w:val="003521C1"/>
    <w:rsid w:val="003529C7"/>
    <w:rsid w:val="003537AA"/>
    <w:rsid w:val="00355328"/>
    <w:rsid w:val="00356A7F"/>
    <w:rsid w:val="00366561"/>
    <w:rsid w:val="003678B3"/>
    <w:rsid w:val="00367A18"/>
    <w:rsid w:val="00372568"/>
    <w:rsid w:val="00372BFF"/>
    <w:rsid w:val="00383DE9"/>
    <w:rsid w:val="0038622B"/>
    <w:rsid w:val="0038798E"/>
    <w:rsid w:val="00392790"/>
    <w:rsid w:val="00393D6C"/>
    <w:rsid w:val="0039490A"/>
    <w:rsid w:val="003A0B0B"/>
    <w:rsid w:val="003A37C5"/>
    <w:rsid w:val="003A59E6"/>
    <w:rsid w:val="003A7150"/>
    <w:rsid w:val="003A7296"/>
    <w:rsid w:val="003B31BD"/>
    <w:rsid w:val="003B5C51"/>
    <w:rsid w:val="003C57F1"/>
    <w:rsid w:val="003C6D03"/>
    <w:rsid w:val="003D14CE"/>
    <w:rsid w:val="003D385E"/>
    <w:rsid w:val="003D4908"/>
    <w:rsid w:val="003D53BB"/>
    <w:rsid w:val="003D7722"/>
    <w:rsid w:val="003E11E1"/>
    <w:rsid w:val="003E1908"/>
    <w:rsid w:val="003E3C01"/>
    <w:rsid w:val="003E625C"/>
    <w:rsid w:val="003E63D0"/>
    <w:rsid w:val="003F1422"/>
    <w:rsid w:val="003F2A0F"/>
    <w:rsid w:val="003F34C1"/>
    <w:rsid w:val="003F4C28"/>
    <w:rsid w:val="00401F77"/>
    <w:rsid w:val="004053C9"/>
    <w:rsid w:val="004062EB"/>
    <w:rsid w:val="0040777C"/>
    <w:rsid w:val="00407F86"/>
    <w:rsid w:val="004105CB"/>
    <w:rsid w:val="00411976"/>
    <w:rsid w:val="0041365A"/>
    <w:rsid w:val="004168CD"/>
    <w:rsid w:val="004200C6"/>
    <w:rsid w:val="004201EF"/>
    <w:rsid w:val="0042144B"/>
    <w:rsid w:val="00422C01"/>
    <w:rsid w:val="0042386A"/>
    <w:rsid w:val="0042756A"/>
    <w:rsid w:val="00433F75"/>
    <w:rsid w:val="00434DC6"/>
    <w:rsid w:val="0043731D"/>
    <w:rsid w:val="00440669"/>
    <w:rsid w:val="00440EC7"/>
    <w:rsid w:val="00442665"/>
    <w:rsid w:val="004427BF"/>
    <w:rsid w:val="00444379"/>
    <w:rsid w:val="00445443"/>
    <w:rsid w:val="00450064"/>
    <w:rsid w:val="00450BE9"/>
    <w:rsid w:val="00463FA3"/>
    <w:rsid w:val="0046511C"/>
    <w:rsid w:val="004651C0"/>
    <w:rsid w:val="004657E5"/>
    <w:rsid w:val="00466BDD"/>
    <w:rsid w:val="00472224"/>
    <w:rsid w:val="00476A79"/>
    <w:rsid w:val="00476BE9"/>
    <w:rsid w:val="00477127"/>
    <w:rsid w:val="00490324"/>
    <w:rsid w:val="00491216"/>
    <w:rsid w:val="00492F18"/>
    <w:rsid w:val="00493913"/>
    <w:rsid w:val="00494733"/>
    <w:rsid w:val="00495242"/>
    <w:rsid w:val="00495DD0"/>
    <w:rsid w:val="00497DFB"/>
    <w:rsid w:val="004A3D22"/>
    <w:rsid w:val="004A4DBE"/>
    <w:rsid w:val="004A6AA2"/>
    <w:rsid w:val="004B0E4D"/>
    <w:rsid w:val="004B2E2F"/>
    <w:rsid w:val="004B769A"/>
    <w:rsid w:val="004B7AE2"/>
    <w:rsid w:val="004B7CD4"/>
    <w:rsid w:val="004C2D8D"/>
    <w:rsid w:val="004C5EA2"/>
    <w:rsid w:val="004C6A8A"/>
    <w:rsid w:val="004C745F"/>
    <w:rsid w:val="004C793E"/>
    <w:rsid w:val="004C79A9"/>
    <w:rsid w:val="004D036B"/>
    <w:rsid w:val="004D0464"/>
    <w:rsid w:val="004D090E"/>
    <w:rsid w:val="004D112D"/>
    <w:rsid w:val="004D16B4"/>
    <w:rsid w:val="004D1793"/>
    <w:rsid w:val="004D42BA"/>
    <w:rsid w:val="004D611A"/>
    <w:rsid w:val="004D650B"/>
    <w:rsid w:val="004D78C2"/>
    <w:rsid w:val="004E0D97"/>
    <w:rsid w:val="004E33F6"/>
    <w:rsid w:val="004E59C8"/>
    <w:rsid w:val="004F159F"/>
    <w:rsid w:val="004F537B"/>
    <w:rsid w:val="004F7A18"/>
    <w:rsid w:val="005002A3"/>
    <w:rsid w:val="00505FA9"/>
    <w:rsid w:val="00510E61"/>
    <w:rsid w:val="005174C0"/>
    <w:rsid w:val="0052143B"/>
    <w:rsid w:val="00521B62"/>
    <w:rsid w:val="00524475"/>
    <w:rsid w:val="00524890"/>
    <w:rsid w:val="005266C1"/>
    <w:rsid w:val="00526E11"/>
    <w:rsid w:val="00526E3E"/>
    <w:rsid w:val="00527256"/>
    <w:rsid w:val="00527D33"/>
    <w:rsid w:val="00530650"/>
    <w:rsid w:val="0053083D"/>
    <w:rsid w:val="00531CFB"/>
    <w:rsid w:val="005403CB"/>
    <w:rsid w:val="00540890"/>
    <w:rsid w:val="00542955"/>
    <w:rsid w:val="0054540D"/>
    <w:rsid w:val="00546797"/>
    <w:rsid w:val="00550918"/>
    <w:rsid w:val="00554CB9"/>
    <w:rsid w:val="005559D7"/>
    <w:rsid w:val="00561A74"/>
    <w:rsid w:val="00564C7A"/>
    <w:rsid w:val="005670D4"/>
    <w:rsid w:val="005671AA"/>
    <w:rsid w:val="0056736A"/>
    <w:rsid w:val="00574D2D"/>
    <w:rsid w:val="00574D6E"/>
    <w:rsid w:val="00576B60"/>
    <w:rsid w:val="00577C58"/>
    <w:rsid w:val="00577E0D"/>
    <w:rsid w:val="005809ED"/>
    <w:rsid w:val="0058214A"/>
    <w:rsid w:val="00583B7F"/>
    <w:rsid w:val="00584740"/>
    <w:rsid w:val="00585ADF"/>
    <w:rsid w:val="00586827"/>
    <w:rsid w:val="00586D82"/>
    <w:rsid w:val="00597411"/>
    <w:rsid w:val="005A1695"/>
    <w:rsid w:val="005A1CB6"/>
    <w:rsid w:val="005A76A6"/>
    <w:rsid w:val="005B1EDB"/>
    <w:rsid w:val="005B30B4"/>
    <w:rsid w:val="005B4353"/>
    <w:rsid w:val="005B4D1B"/>
    <w:rsid w:val="005B71D2"/>
    <w:rsid w:val="005B7F2D"/>
    <w:rsid w:val="005C06F7"/>
    <w:rsid w:val="005C3903"/>
    <w:rsid w:val="005C4D42"/>
    <w:rsid w:val="005C4E07"/>
    <w:rsid w:val="005C62BB"/>
    <w:rsid w:val="005D2327"/>
    <w:rsid w:val="005D357C"/>
    <w:rsid w:val="005D47B5"/>
    <w:rsid w:val="005D5FD9"/>
    <w:rsid w:val="005E050B"/>
    <w:rsid w:val="005E209D"/>
    <w:rsid w:val="005F1454"/>
    <w:rsid w:val="005F1E0F"/>
    <w:rsid w:val="005F55B6"/>
    <w:rsid w:val="005F5C27"/>
    <w:rsid w:val="005F5FA4"/>
    <w:rsid w:val="005F7B81"/>
    <w:rsid w:val="0060062E"/>
    <w:rsid w:val="00600FAA"/>
    <w:rsid w:val="006047A6"/>
    <w:rsid w:val="00605906"/>
    <w:rsid w:val="006101E9"/>
    <w:rsid w:val="00610267"/>
    <w:rsid w:val="00611090"/>
    <w:rsid w:val="0061435B"/>
    <w:rsid w:val="00615214"/>
    <w:rsid w:val="0061557B"/>
    <w:rsid w:val="00620D43"/>
    <w:rsid w:val="0062256E"/>
    <w:rsid w:val="006234F1"/>
    <w:rsid w:val="00624CA5"/>
    <w:rsid w:val="00626CBF"/>
    <w:rsid w:val="00630F5E"/>
    <w:rsid w:val="00635559"/>
    <w:rsid w:val="006355C4"/>
    <w:rsid w:val="006435DA"/>
    <w:rsid w:val="00644608"/>
    <w:rsid w:val="006505B3"/>
    <w:rsid w:val="00650840"/>
    <w:rsid w:val="0065097D"/>
    <w:rsid w:val="00651995"/>
    <w:rsid w:val="00651CA5"/>
    <w:rsid w:val="00652645"/>
    <w:rsid w:val="00652847"/>
    <w:rsid w:val="00653074"/>
    <w:rsid w:val="0065482B"/>
    <w:rsid w:val="006550B3"/>
    <w:rsid w:val="00656417"/>
    <w:rsid w:val="00657B79"/>
    <w:rsid w:val="00660897"/>
    <w:rsid w:val="006612C7"/>
    <w:rsid w:val="006622C2"/>
    <w:rsid w:val="00664418"/>
    <w:rsid w:val="006653AE"/>
    <w:rsid w:val="00665ADC"/>
    <w:rsid w:val="00667166"/>
    <w:rsid w:val="006678A6"/>
    <w:rsid w:val="00681176"/>
    <w:rsid w:val="006811F5"/>
    <w:rsid w:val="006820C2"/>
    <w:rsid w:val="00686885"/>
    <w:rsid w:val="00686F02"/>
    <w:rsid w:val="006874D5"/>
    <w:rsid w:val="006905FE"/>
    <w:rsid w:val="00691653"/>
    <w:rsid w:val="00693EBC"/>
    <w:rsid w:val="00695BE5"/>
    <w:rsid w:val="006A1B49"/>
    <w:rsid w:val="006A349B"/>
    <w:rsid w:val="006A7ABF"/>
    <w:rsid w:val="006B163D"/>
    <w:rsid w:val="006B18E5"/>
    <w:rsid w:val="006B663B"/>
    <w:rsid w:val="006B6A18"/>
    <w:rsid w:val="006C52EF"/>
    <w:rsid w:val="006C662E"/>
    <w:rsid w:val="006C721B"/>
    <w:rsid w:val="006D018B"/>
    <w:rsid w:val="006D0F23"/>
    <w:rsid w:val="006D2A6B"/>
    <w:rsid w:val="006D3EE5"/>
    <w:rsid w:val="006D49A6"/>
    <w:rsid w:val="006D4D79"/>
    <w:rsid w:val="006D4DC8"/>
    <w:rsid w:val="006D6C91"/>
    <w:rsid w:val="006D782C"/>
    <w:rsid w:val="006D7FA6"/>
    <w:rsid w:val="006E5331"/>
    <w:rsid w:val="006E5584"/>
    <w:rsid w:val="006F116B"/>
    <w:rsid w:val="006F1FE1"/>
    <w:rsid w:val="006F4510"/>
    <w:rsid w:val="006F753E"/>
    <w:rsid w:val="00701E71"/>
    <w:rsid w:val="00703CEC"/>
    <w:rsid w:val="0070603E"/>
    <w:rsid w:val="00706DB5"/>
    <w:rsid w:val="00706DB8"/>
    <w:rsid w:val="0070755D"/>
    <w:rsid w:val="00710684"/>
    <w:rsid w:val="00711652"/>
    <w:rsid w:val="0071476E"/>
    <w:rsid w:val="00717EE3"/>
    <w:rsid w:val="007205EA"/>
    <w:rsid w:val="0072105D"/>
    <w:rsid w:val="007265D3"/>
    <w:rsid w:val="00726F04"/>
    <w:rsid w:val="00727B56"/>
    <w:rsid w:val="007319E4"/>
    <w:rsid w:val="00731A2B"/>
    <w:rsid w:val="0073239A"/>
    <w:rsid w:val="0073396C"/>
    <w:rsid w:val="00734313"/>
    <w:rsid w:val="00735A5D"/>
    <w:rsid w:val="00740382"/>
    <w:rsid w:val="007404F0"/>
    <w:rsid w:val="00744754"/>
    <w:rsid w:val="00746712"/>
    <w:rsid w:val="00747ACC"/>
    <w:rsid w:val="007534C3"/>
    <w:rsid w:val="0075672A"/>
    <w:rsid w:val="00757F46"/>
    <w:rsid w:val="00762B08"/>
    <w:rsid w:val="007633EB"/>
    <w:rsid w:val="00766B92"/>
    <w:rsid w:val="0076764B"/>
    <w:rsid w:val="00773E37"/>
    <w:rsid w:val="007744D1"/>
    <w:rsid w:val="00775B11"/>
    <w:rsid w:val="00775E9A"/>
    <w:rsid w:val="00780006"/>
    <w:rsid w:val="00784185"/>
    <w:rsid w:val="00785E44"/>
    <w:rsid w:val="00786C13"/>
    <w:rsid w:val="00786EE1"/>
    <w:rsid w:val="00790942"/>
    <w:rsid w:val="00791346"/>
    <w:rsid w:val="0079204B"/>
    <w:rsid w:val="00794759"/>
    <w:rsid w:val="00794E3A"/>
    <w:rsid w:val="00797A4B"/>
    <w:rsid w:val="007A0E9F"/>
    <w:rsid w:val="007A4118"/>
    <w:rsid w:val="007A708F"/>
    <w:rsid w:val="007B0201"/>
    <w:rsid w:val="007B5D69"/>
    <w:rsid w:val="007B5F9A"/>
    <w:rsid w:val="007C1472"/>
    <w:rsid w:val="007C2B02"/>
    <w:rsid w:val="007C457B"/>
    <w:rsid w:val="007C464F"/>
    <w:rsid w:val="007C4765"/>
    <w:rsid w:val="007C76C6"/>
    <w:rsid w:val="007D2226"/>
    <w:rsid w:val="007D2EB6"/>
    <w:rsid w:val="007D56FA"/>
    <w:rsid w:val="007E4EB9"/>
    <w:rsid w:val="007E59F5"/>
    <w:rsid w:val="007E5E6D"/>
    <w:rsid w:val="007E6216"/>
    <w:rsid w:val="007F44D8"/>
    <w:rsid w:val="007F4A29"/>
    <w:rsid w:val="007F4D4A"/>
    <w:rsid w:val="0080253C"/>
    <w:rsid w:val="00804E39"/>
    <w:rsid w:val="008063AB"/>
    <w:rsid w:val="00806A05"/>
    <w:rsid w:val="00807C51"/>
    <w:rsid w:val="00813B0E"/>
    <w:rsid w:val="00815D1F"/>
    <w:rsid w:val="008166B9"/>
    <w:rsid w:val="008249A2"/>
    <w:rsid w:val="00841A13"/>
    <w:rsid w:val="008439C1"/>
    <w:rsid w:val="00845E94"/>
    <w:rsid w:val="00845F2B"/>
    <w:rsid w:val="00847287"/>
    <w:rsid w:val="008541DD"/>
    <w:rsid w:val="00854E7F"/>
    <w:rsid w:val="00856FFF"/>
    <w:rsid w:val="008604DA"/>
    <w:rsid w:val="008613A1"/>
    <w:rsid w:val="00861BE2"/>
    <w:rsid w:val="00863DB8"/>
    <w:rsid w:val="008653A2"/>
    <w:rsid w:val="008704C7"/>
    <w:rsid w:val="0087065A"/>
    <w:rsid w:val="0087067E"/>
    <w:rsid w:val="0087119C"/>
    <w:rsid w:val="00871F74"/>
    <w:rsid w:val="00881830"/>
    <w:rsid w:val="00883526"/>
    <w:rsid w:val="00886D48"/>
    <w:rsid w:val="00887063"/>
    <w:rsid w:val="00892621"/>
    <w:rsid w:val="008942F2"/>
    <w:rsid w:val="00894A28"/>
    <w:rsid w:val="00894B58"/>
    <w:rsid w:val="0089549F"/>
    <w:rsid w:val="00895C28"/>
    <w:rsid w:val="008972CA"/>
    <w:rsid w:val="008973AC"/>
    <w:rsid w:val="008A2931"/>
    <w:rsid w:val="008A37B2"/>
    <w:rsid w:val="008A42B6"/>
    <w:rsid w:val="008B1504"/>
    <w:rsid w:val="008B240C"/>
    <w:rsid w:val="008B4CCB"/>
    <w:rsid w:val="008C01A3"/>
    <w:rsid w:val="008C0CDA"/>
    <w:rsid w:val="008C0EEE"/>
    <w:rsid w:val="008C26AA"/>
    <w:rsid w:val="008C341F"/>
    <w:rsid w:val="008C41A7"/>
    <w:rsid w:val="008C5A07"/>
    <w:rsid w:val="008C62E8"/>
    <w:rsid w:val="008D37EC"/>
    <w:rsid w:val="008D4578"/>
    <w:rsid w:val="008D6B36"/>
    <w:rsid w:val="008E3784"/>
    <w:rsid w:val="008E3AE3"/>
    <w:rsid w:val="008E44B9"/>
    <w:rsid w:val="008F1A8D"/>
    <w:rsid w:val="008F232E"/>
    <w:rsid w:val="008F29A1"/>
    <w:rsid w:val="008F335F"/>
    <w:rsid w:val="008F34FB"/>
    <w:rsid w:val="00901468"/>
    <w:rsid w:val="00901EB2"/>
    <w:rsid w:val="009039CD"/>
    <w:rsid w:val="009052B3"/>
    <w:rsid w:val="00906C08"/>
    <w:rsid w:val="00916803"/>
    <w:rsid w:val="009249E6"/>
    <w:rsid w:val="009267B8"/>
    <w:rsid w:val="00931075"/>
    <w:rsid w:val="0093136A"/>
    <w:rsid w:val="009326BD"/>
    <w:rsid w:val="009358A0"/>
    <w:rsid w:val="00937104"/>
    <w:rsid w:val="009375D7"/>
    <w:rsid w:val="0094008E"/>
    <w:rsid w:val="00940819"/>
    <w:rsid w:val="00941BE0"/>
    <w:rsid w:val="00942360"/>
    <w:rsid w:val="00945945"/>
    <w:rsid w:val="00945BA5"/>
    <w:rsid w:val="00947B98"/>
    <w:rsid w:val="00950317"/>
    <w:rsid w:val="0095243D"/>
    <w:rsid w:val="00953E0D"/>
    <w:rsid w:val="00956AF6"/>
    <w:rsid w:val="009608A5"/>
    <w:rsid w:val="00967B1C"/>
    <w:rsid w:val="009709DC"/>
    <w:rsid w:val="00972F84"/>
    <w:rsid w:val="00974346"/>
    <w:rsid w:val="00980DE5"/>
    <w:rsid w:val="0098206D"/>
    <w:rsid w:val="00982DE5"/>
    <w:rsid w:val="009845FE"/>
    <w:rsid w:val="0099298F"/>
    <w:rsid w:val="00993524"/>
    <w:rsid w:val="00995449"/>
    <w:rsid w:val="009A0365"/>
    <w:rsid w:val="009A11C0"/>
    <w:rsid w:val="009A3318"/>
    <w:rsid w:val="009A5FA2"/>
    <w:rsid w:val="009A7DE7"/>
    <w:rsid w:val="009A7E47"/>
    <w:rsid w:val="009B0B54"/>
    <w:rsid w:val="009B130F"/>
    <w:rsid w:val="009B2372"/>
    <w:rsid w:val="009B6A54"/>
    <w:rsid w:val="009C1E2C"/>
    <w:rsid w:val="009C750E"/>
    <w:rsid w:val="009D2DBA"/>
    <w:rsid w:val="009D6739"/>
    <w:rsid w:val="009D7548"/>
    <w:rsid w:val="009E0FCC"/>
    <w:rsid w:val="009E1B54"/>
    <w:rsid w:val="009E35E6"/>
    <w:rsid w:val="009E797D"/>
    <w:rsid w:val="009F162D"/>
    <w:rsid w:val="009F32A9"/>
    <w:rsid w:val="009F4A32"/>
    <w:rsid w:val="009F6E49"/>
    <w:rsid w:val="00A032BF"/>
    <w:rsid w:val="00A0424E"/>
    <w:rsid w:val="00A04739"/>
    <w:rsid w:val="00A06FB7"/>
    <w:rsid w:val="00A1070E"/>
    <w:rsid w:val="00A10F0E"/>
    <w:rsid w:val="00A13479"/>
    <w:rsid w:val="00A2037E"/>
    <w:rsid w:val="00A21FDC"/>
    <w:rsid w:val="00A232FA"/>
    <w:rsid w:val="00A30004"/>
    <w:rsid w:val="00A30A5D"/>
    <w:rsid w:val="00A378D4"/>
    <w:rsid w:val="00A37978"/>
    <w:rsid w:val="00A423D2"/>
    <w:rsid w:val="00A42518"/>
    <w:rsid w:val="00A42DC8"/>
    <w:rsid w:val="00A45044"/>
    <w:rsid w:val="00A470C4"/>
    <w:rsid w:val="00A47929"/>
    <w:rsid w:val="00A47D9A"/>
    <w:rsid w:val="00A55051"/>
    <w:rsid w:val="00A60260"/>
    <w:rsid w:val="00A60BC1"/>
    <w:rsid w:val="00A64433"/>
    <w:rsid w:val="00A64558"/>
    <w:rsid w:val="00A64CE5"/>
    <w:rsid w:val="00A66C64"/>
    <w:rsid w:val="00A70478"/>
    <w:rsid w:val="00A7221A"/>
    <w:rsid w:val="00A7449B"/>
    <w:rsid w:val="00A749D3"/>
    <w:rsid w:val="00A8342D"/>
    <w:rsid w:val="00A86548"/>
    <w:rsid w:val="00A92362"/>
    <w:rsid w:val="00A9308A"/>
    <w:rsid w:val="00A9333B"/>
    <w:rsid w:val="00A95D6A"/>
    <w:rsid w:val="00A95F40"/>
    <w:rsid w:val="00A966A0"/>
    <w:rsid w:val="00AA02C0"/>
    <w:rsid w:val="00AA0A39"/>
    <w:rsid w:val="00AA16FC"/>
    <w:rsid w:val="00AA3798"/>
    <w:rsid w:val="00AA53E5"/>
    <w:rsid w:val="00AB2059"/>
    <w:rsid w:val="00AB3229"/>
    <w:rsid w:val="00AB72AF"/>
    <w:rsid w:val="00AC4290"/>
    <w:rsid w:val="00AC5CC8"/>
    <w:rsid w:val="00AC7C24"/>
    <w:rsid w:val="00AD074F"/>
    <w:rsid w:val="00AD18AB"/>
    <w:rsid w:val="00AE2B69"/>
    <w:rsid w:val="00AE2F7D"/>
    <w:rsid w:val="00AE3193"/>
    <w:rsid w:val="00AE52E6"/>
    <w:rsid w:val="00AE56A1"/>
    <w:rsid w:val="00AE7D32"/>
    <w:rsid w:val="00AF2A9B"/>
    <w:rsid w:val="00B01F5D"/>
    <w:rsid w:val="00B03CC2"/>
    <w:rsid w:val="00B03DB1"/>
    <w:rsid w:val="00B1117E"/>
    <w:rsid w:val="00B12474"/>
    <w:rsid w:val="00B12566"/>
    <w:rsid w:val="00B128C7"/>
    <w:rsid w:val="00B13251"/>
    <w:rsid w:val="00B137CD"/>
    <w:rsid w:val="00B14D7C"/>
    <w:rsid w:val="00B16718"/>
    <w:rsid w:val="00B17427"/>
    <w:rsid w:val="00B213C2"/>
    <w:rsid w:val="00B21919"/>
    <w:rsid w:val="00B23F2A"/>
    <w:rsid w:val="00B2487E"/>
    <w:rsid w:val="00B24E4A"/>
    <w:rsid w:val="00B25943"/>
    <w:rsid w:val="00B31215"/>
    <w:rsid w:val="00B44356"/>
    <w:rsid w:val="00B514E6"/>
    <w:rsid w:val="00B54FD5"/>
    <w:rsid w:val="00B550FC"/>
    <w:rsid w:val="00B55CF3"/>
    <w:rsid w:val="00B576EB"/>
    <w:rsid w:val="00B6185D"/>
    <w:rsid w:val="00B6359D"/>
    <w:rsid w:val="00B64AC2"/>
    <w:rsid w:val="00B6594A"/>
    <w:rsid w:val="00B660A5"/>
    <w:rsid w:val="00B670C9"/>
    <w:rsid w:val="00B726FD"/>
    <w:rsid w:val="00B733AE"/>
    <w:rsid w:val="00B73FE6"/>
    <w:rsid w:val="00B80699"/>
    <w:rsid w:val="00B80BAE"/>
    <w:rsid w:val="00B810BE"/>
    <w:rsid w:val="00B832BA"/>
    <w:rsid w:val="00B91828"/>
    <w:rsid w:val="00B926C4"/>
    <w:rsid w:val="00B9562C"/>
    <w:rsid w:val="00B966D0"/>
    <w:rsid w:val="00B967EF"/>
    <w:rsid w:val="00BA0A75"/>
    <w:rsid w:val="00BA1148"/>
    <w:rsid w:val="00BA490A"/>
    <w:rsid w:val="00BA56C3"/>
    <w:rsid w:val="00BA686B"/>
    <w:rsid w:val="00BB09A7"/>
    <w:rsid w:val="00BB3105"/>
    <w:rsid w:val="00BB41D5"/>
    <w:rsid w:val="00BB4BED"/>
    <w:rsid w:val="00BB4D03"/>
    <w:rsid w:val="00BB5066"/>
    <w:rsid w:val="00BB6AAE"/>
    <w:rsid w:val="00BB7E7E"/>
    <w:rsid w:val="00BC0999"/>
    <w:rsid w:val="00BC0B93"/>
    <w:rsid w:val="00BC254A"/>
    <w:rsid w:val="00BC5951"/>
    <w:rsid w:val="00BD1E9D"/>
    <w:rsid w:val="00BD2E24"/>
    <w:rsid w:val="00BD312D"/>
    <w:rsid w:val="00BE033F"/>
    <w:rsid w:val="00BE1063"/>
    <w:rsid w:val="00BE1311"/>
    <w:rsid w:val="00BE19A7"/>
    <w:rsid w:val="00BE2C0F"/>
    <w:rsid w:val="00BE6631"/>
    <w:rsid w:val="00BF297C"/>
    <w:rsid w:val="00C06AA0"/>
    <w:rsid w:val="00C078C3"/>
    <w:rsid w:val="00C11CC7"/>
    <w:rsid w:val="00C12AB5"/>
    <w:rsid w:val="00C14E6A"/>
    <w:rsid w:val="00C15605"/>
    <w:rsid w:val="00C15862"/>
    <w:rsid w:val="00C17DF9"/>
    <w:rsid w:val="00C21A2E"/>
    <w:rsid w:val="00C22C0D"/>
    <w:rsid w:val="00C2751E"/>
    <w:rsid w:val="00C30695"/>
    <w:rsid w:val="00C31040"/>
    <w:rsid w:val="00C31DCB"/>
    <w:rsid w:val="00C322CF"/>
    <w:rsid w:val="00C43109"/>
    <w:rsid w:val="00C43E3B"/>
    <w:rsid w:val="00C52F2A"/>
    <w:rsid w:val="00C5617C"/>
    <w:rsid w:val="00C56C87"/>
    <w:rsid w:val="00C61174"/>
    <w:rsid w:val="00C63760"/>
    <w:rsid w:val="00C66730"/>
    <w:rsid w:val="00C6673D"/>
    <w:rsid w:val="00C71851"/>
    <w:rsid w:val="00C731F9"/>
    <w:rsid w:val="00C74C04"/>
    <w:rsid w:val="00C75270"/>
    <w:rsid w:val="00C75958"/>
    <w:rsid w:val="00C7686E"/>
    <w:rsid w:val="00C77945"/>
    <w:rsid w:val="00C80248"/>
    <w:rsid w:val="00C8603E"/>
    <w:rsid w:val="00C867AC"/>
    <w:rsid w:val="00C92D65"/>
    <w:rsid w:val="00C950BD"/>
    <w:rsid w:val="00C97AC0"/>
    <w:rsid w:val="00CA092C"/>
    <w:rsid w:val="00CA42E8"/>
    <w:rsid w:val="00CA470F"/>
    <w:rsid w:val="00CB2934"/>
    <w:rsid w:val="00CB5563"/>
    <w:rsid w:val="00CB636C"/>
    <w:rsid w:val="00CB6C3D"/>
    <w:rsid w:val="00CB7330"/>
    <w:rsid w:val="00CC151F"/>
    <w:rsid w:val="00CC34A8"/>
    <w:rsid w:val="00CC3606"/>
    <w:rsid w:val="00CC68A6"/>
    <w:rsid w:val="00CD0A9A"/>
    <w:rsid w:val="00CD0E88"/>
    <w:rsid w:val="00CD1071"/>
    <w:rsid w:val="00CD159B"/>
    <w:rsid w:val="00CD1847"/>
    <w:rsid w:val="00CD4D9D"/>
    <w:rsid w:val="00CD520D"/>
    <w:rsid w:val="00CD5DFC"/>
    <w:rsid w:val="00CD62E2"/>
    <w:rsid w:val="00CD6B1E"/>
    <w:rsid w:val="00CE0FBC"/>
    <w:rsid w:val="00CE1ECF"/>
    <w:rsid w:val="00CF1649"/>
    <w:rsid w:val="00CF250F"/>
    <w:rsid w:val="00CF3AC6"/>
    <w:rsid w:val="00CF70D2"/>
    <w:rsid w:val="00D03721"/>
    <w:rsid w:val="00D11247"/>
    <w:rsid w:val="00D11A2F"/>
    <w:rsid w:val="00D1292E"/>
    <w:rsid w:val="00D222AD"/>
    <w:rsid w:val="00D2698A"/>
    <w:rsid w:val="00D275E7"/>
    <w:rsid w:val="00D313A3"/>
    <w:rsid w:val="00D3566D"/>
    <w:rsid w:val="00D35B99"/>
    <w:rsid w:val="00D37957"/>
    <w:rsid w:val="00D37B64"/>
    <w:rsid w:val="00D408E4"/>
    <w:rsid w:val="00D40C45"/>
    <w:rsid w:val="00D45E9A"/>
    <w:rsid w:val="00D47D67"/>
    <w:rsid w:val="00D53B8D"/>
    <w:rsid w:val="00D5509C"/>
    <w:rsid w:val="00D572EA"/>
    <w:rsid w:val="00D60265"/>
    <w:rsid w:val="00D61111"/>
    <w:rsid w:val="00D62852"/>
    <w:rsid w:val="00D639EC"/>
    <w:rsid w:val="00D6467F"/>
    <w:rsid w:val="00D64AEA"/>
    <w:rsid w:val="00D64C1D"/>
    <w:rsid w:val="00D64F21"/>
    <w:rsid w:val="00D66773"/>
    <w:rsid w:val="00D679FE"/>
    <w:rsid w:val="00D71162"/>
    <w:rsid w:val="00D7462E"/>
    <w:rsid w:val="00D74691"/>
    <w:rsid w:val="00D764D0"/>
    <w:rsid w:val="00D81837"/>
    <w:rsid w:val="00D8297F"/>
    <w:rsid w:val="00D8373C"/>
    <w:rsid w:val="00D84BCE"/>
    <w:rsid w:val="00D87ACA"/>
    <w:rsid w:val="00D90357"/>
    <w:rsid w:val="00D92FE6"/>
    <w:rsid w:val="00D934E9"/>
    <w:rsid w:val="00DA033A"/>
    <w:rsid w:val="00DA2599"/>
    <w:rsid w:val="00DA3BE5"/>
    <w:rsid w:val="00DA52EF"/>
    <w:rsid w:val="00DA543E"/>
    <w:rsid w:val="00DA7D6D"/>
    <w:rsid w:val="00DB22C6"/>
    <w:rsid w:val="00DB287B"/>
    <w:rsid w:val="00DB3FFB"/>
    <w:rsid w:val="00DC78A3"/>
    <w:rsid w:val="00DD050B"/>
    <w:rsid w:val="00DD0B23"/>
    <w:rsid w:val="00DD3826"/>
    <w:rsid w:val="00DD3E26"/>
    <w:rsid w:val="00DD421A"/>
    <w:rsid w:val="00DD517B"/>
    <w:rsid w:val="00DD559F"/>
    <w:rsid w:val="00DD7782"/>
    <w:rsid w:val="00DE7F43"/>
    <w:rsid w:val="00DF1BA2"/>
    <w:rsid w:val="00DF3A63"/>
    <w:rsid w:val="00DF53AE"/>
    <w:rsid w:val="00DF7F50"/>
    <w:rsid w:val="00E005F4"/>
    <w:rsid w:val="00E0309D"/>
    <w:rsid w:val="00E03303"/>
    <w:rsid w:val="00E05E1C"/>
    <w:rsid w:val="00E127EF"/>
    <w:rsid w:val="00E1380C"/>
    <w:rsid w:val="00E15D99"/>
    <w:rsid w:val="00E20245"/>
    <w:rsid w:val="00E20339"/>
    <w:rsid w:val="00E21AB4"/>
    <w:rsid w:val="00E24018"/>
    <w:rsid w:val="00E33BFC"/>
    <w:rsid w:val="00E37124"/>
    <w:rsid w:val="00E409D2"/>
    <w:rsid w:val="00E41391"/>
    <w:rsid w:val="00E51710"/>
    <w:rsid w:val="00E529CA"/>
    <w:rsid w:val="00E54906"/>
    <w:rsid w:val="00E54E3D"/>
    <w:rsid w:val="00E55BC6"/>
    <w:rsid w:val="00E61A3C"/>
    <w:rsid w:val="00E63BD4"/>
    <w:rsid w:val="00E6457C"/>
    <w:rsid w:val="00E64BAC"/>
    <w:rsid w:val="00E6600C"/>
    <w:rsid w:val="00E707CC"/>
    <w:rsid w:val="00E70B49"/>
    <w:rsid w:val="00E732F7"/>
    <w:rsid w:val="00E73E87"/>
    <w:rsid w:val="00E84209"/>
    <w:rsid w:val="00E843B3"/>
    <w:rsid w:val="00E84DF5"/>
    <w:rsid w:val="00E92CD1"/>
    <w:rsid w:val="00E9649A"/>
    <w:rsid w:val="00E9670D"/>
    <w:rsid w:val="00EA07B7"/>
    <w:rsid w:val="00EA180E"/>
    <w:rsid w:val="00EA2A01"/>
    <w:rsid w:val="00EA2EB8"/>
    <w:rsid w:val="00EA3331"/>
    <w:rsid w:val="00EA47A6"/>
    <w:rsid w:val="00EA7E51"/>
    <w:rsid w:val="00EB138B"/>
    <w:rsid w:val="00EB2FE2"/>
    <w:rsid w:val="00EB51A6"/>
    <w:rsid w:val="00EB692B"/>
    <w:rsid w:val="00EB7133"/>
    <w:rsid w:val="00EB71CF"/>
    <w:rsid w:val="00EC0908"/>
    <w:rsid w:val="00EC098A"/>
    <w:rsid w:val="00EC2693"/>
    <w:rsid w:val="00EC4198"/>
    <w:rsid w:val="00EC44BE"/>
    <w:rsid w:val="00EC58FE"/>
    <w:rsid w:val="00ED08B8"/>
    <w:rsid w:val="00ED3AFD"/>
    <w:rsid w:val="00EF4608"/>
    <w:rsid w:val="00EF5ACA"/>
    <w:rsid w:val="00EF7799"/>
    <w:rsid w:val="00F013A6"/>
    <w:rsid w:val="00F01B98"/>
    <w:rsid w:val="00F040F6"/>
    <w:rsid w:val="00F042CC"/>
    <w:rsid w:val="00F04891"/>
    <w:rsid w:val="00F05472"/>
    <w:rsid w:val="00F05BD0"/>
    <w:rsid w:val="00F07E9B"/>
    <w:rsid w:val="00F10ED9"/>
    <w:rsid w:val="00F2029B"/>
    <w:rsid w:val="00F20A7B"/>
    <w:rsid w:val="00F21E03"/>
    <w:rsid w:val="00F27BF7"/>
    <w:rsid w:val="00F312B0"/>
    <w:rsid w:val="00F32C81"/>
    <w:rsid w:val="00F35A07"/>
    <w:rsid w:val="00F360DC"/>
    <w:rsid w:val="00F365FB"/>
    <w:rsid w:val="00F36C0A"/>
    <w:rsid w:val="00F40A6E"/>
    <w:rsid w:val="00F43306"/>
    <w:rsid w:val="00F446C8"/>
    <w:rsid w:val="00F46DD1"/>
    <w:rsid w:val="00F51633"/>
    <w:rsid w:val="00F51ADC"/>
    <w:rsid w:val="00F52FF0"/>
    <w:rsid w:val="00F5454F"/>
    <w:rsid w:val="00F55991"/>
    <w:rsid w:val="00F56C6E"/>
    <w:rsid w:val="00F57C1D"/>
    <w:rsid w:val="00F57E52"/>
    <w:rsid w:val="00F61990"/>
    <w:rsid w:val="00F6442D"/>
    <w:rsid w:val="00F64997"/>
    <w:rsid w:val="00F65696"/>
    <w:rsid w:val="00F6680C"/>
    <w:rsid w:val="00F674AE"/>
    <w:rsid w:val="00F679E6"/>
    <w:rsid w:val="00F70FDE"/>
    <w:rsid w:val="00F72655"/>
    <w:rsid w:val="00F73453"/>
    <w:rsid w:val="00F75FF2"/>
    <w:rsid w:val="00F772EB"/>
    <w:rsid w:val="00F77D57"/>
    <w:rsid w:val="00F80908"/>
    <w:rsid w:val="00F81001"/>
    <w:rsid w:val="00F81C6B"/>
    <w:rsid w:val="00F84B61"/>
    <w:rsid w:val="00F85262"/>
    <w:rsid w:val="00F858DC"/>
    <w:rsid w:val="00F86E4C"/>
    <w:rsid w:val="00F87D6F"/>
    <w:rsid w:val="00F90439"/>
    <w:rsid w:val="00F96E46"/>
    <w:rsid w:val="00F97FD0"/>
    <w:rsid w:val="00FA012F"/>
    <w:rsid w:val="00FA0553"/>
    <w:rsid w:val="00FA144C"/>
    <w:rsid w:val="00FA17BA"/>
    <w:rsid w:val="00FA2C7C"/>
    <w:rsid w:val="00FA5A89"/>
    <w:rsid w:val="00FB13FC"/>
    <w:rsid w:val="00FB254D"/>
    <w:rsid w:val="00FB31D5"/>
    <w:rsid w:val="00FB4EC2"/>
    <w:rsid w:val="00FB6BE3"/>
    <w:rsid w:val="00FC2935"/>
    <w:rsid w:val="00FC3220"/>
    <w:rsid w:val="00FC43B1"/>
    <w:rsid w:val="00FD0629"/>
    <w:rsid w:val="00FD54ED"/>
    <w:rsid w:val="00FD7240"/>
    <w:rsid w:val="00FE2D71"/>
    <w:rsid w:val="00FE3217"/>
    <w:rsid w:val="00FE3593"/>
    <w:rsid w:val="00FE3D42"/>
    <w:rsid w:val="00FE406E"/>
    <w:rsid w:val="00FE45FD"/>
    <w:rsid w:val="00FE7955"/>
    <w:rsid w:val="00FE7C4D"/>
    <w:rsid w:val="00FF693D"/>
    <w:rsid w:val="00FF7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C37"/>
    <w:rPr>
      <w:sz w:val="24"/>
      <w:szCs w:val="24"/>
    </w:rPr>
  </w:style>
  <w:style w:type="paragraph" w:styleId="Heading1">
    <w:name w:val="heading 1"/>
    <w:basedOn w:val="Normal"/>
    <w:next w:val="Normal"/>
    <w:qFormat/>
    <w:rsid w:val="00505FA9"/>
    <w:pPr>
      <w:keepNext/>
      <w:tabs>
        <w:tab w:val="num" w:pos="1440"/>
      </w:tabs>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505FA9"/>
    <w:pPr>
      <w:keepNext/>
      <w:spacing w:before="240" w:after="60"/>
      <w:outlineLvl w:val="1"/>
    </w:pPr>
    <w:rPr>
      <w:rFonts w:ascii="Arial" w:hAnsi="Arial" w:cs="Arial"/>
      <w:b/>
      <w:bCs/>
      <w:i/>
      <w:iCs/>
      <w:sz w:val="28"/>
      <w:szCs w:val="28"/>
    </w:rPr>
  </w:style>
  <w:style w:type="paragraph" w:styleId="Heading3">
    <w:name w:val="heading 3"/>
    <w:aliases w:val="h3,h31,h31 Char,Section Header3,Heading 3 Char Char"/>
    <w:basedOn w:val="Normal"/>
    <w:next w:val="Normal"/>
    <w:uiPriority w:val="9"/>
    <w:qFormat/>
    <w:rsid w:val="00505FA9"/>
    <w:pPr>
      <w:keepNext/>
      <w:spacing w:before="240" w:after="60"/>
      <w:outlineLvl w:val="2"/>
    </w:pPr>
    <w:rPr>
      <w:rFonts w:ascii="Arial" w:hAnsi="Arial" w:cs="Arial"/>
      <w:b/>
      <w:bCs/>
      <w:sz w:val="26"/>
      <w:szCs w:val="26"/>
    </w:rPr>
  </w:style>
  <w:style w:type="paragraph" w:styleId="Heading4">
    <w:name w:val="heading 4"/>
    <w:basedOn w:val="Normal"/>
    <w:next w:val="Normal"/>
    <w:qFormat/>
    <w:rsid w:val="00003C37"/>
    <w:pPr>
      <w:keepNext/>
      <w:spacing w:before="120" w:after="120" w:line="312" w:lineRule="auto"/>
      <w:jc w:val="both"/>
      <w:outlineLvl w:val="3"/>
    </w:pPr>
    <w:rPr>
      <w:b/>
    </w:rPr>
  </w:style>
  <w:style w:type="paragraph" w:styleId="Heading5">
    <w:name w:val="heading 5"/>
    <w:basedOn w:val="Normal"/>
    <w:next w:val="Normal"/>
    <w:qFormat/>
    <w:rsid w:val="00505FA9"/>
    <w:pPr>
      <w:tabs>
        <w:tab w:val="num" w:pos="1008"/>
      </w:tabs>
      <w:spacing w:before="240" w:after="60"/>
      <w:ind w:left="1008" w:hanging="432"/>
      <w:outlineLvl w:val="4"/>
    </w:pPr>
    <w:rPr>
      <w:b/>
      <w:bCs/>
      <w:i/>
      <w:iCs/>
      <w:sz w:val="26"/>
      <w:szCs w:val="26"/>
    </w:rPr>
  </w:style>
  <w:style w:type="paragraph" w:styleId="Heading6">
    <w:name w:val="heading 6"/>
    <w:basedOn w:val="Normal"/>
    <w:next w:val="Normal"/>
    <w:qFormat/>
    <w:rsid w:val="00003C37"/>
    <w:pPr>
      <w:keepNext/>
      <w:jc w:val="center"/>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620D43"/>
    <w:pPr>
      <w:spacing w:after="160" w:line="240" w:lineRule="exact"/>
    </w:pPr>
    <w:rPr>
      <w:rFonts w:ascii="Verdana" w:hAnsi="Verdana"/>
      <w:sz w:val="20"/>
      <w:szCs w:val="20"/>
      <w:lang w:val="en-GB"/>
    </w:rPr>
  </w:style>
  <w:style w:type="paragraph" w:customStyle="1" w:styleId="IndentNumber">
    <w:name w:val="IndentNumber"/>
    <w:basedOn w:val="Normal"/>
    <w:autoRedefine/>
    <w:rsid w:val="00E54E3D"/>
    <w:pPr>
      <w:numPr>
        <w:numId w:val="1"/>
      </w:numPr>
      <w:spacing w:line="360" w:lineRule="auto"/>
      <w:jc w:val="both"/>
    </w:pPr>
    <w:rPr>
      <w:color w:val="000000"/>
    </w:rPr>
  </w:style>
  <w:style w:type="paragraph" w:styleId="BodyTextIndent">
    <w:name w:val="Body Text Indent"/>
    <w:basedOn w:val="Normal"/>
    <w:link w:val="BodyTextIndentChar"/>
    <w:rsid w:val="008972CA"/>
    <w:pPr>
      <w:spacing w:after="120"/>
      <w:ind w:left="360"/>
    </w:pPr>
  </w:style>
  <w:style w:type="character" w:customStyle="1" w:styleId="BodyTextIndentChar">
    <w:name w:val="Body Text Indent Char"/>
    <w:basedOn w:val="DefaultParagraphFont"/>
    <w:link w:val="BodyTextIndent"/>
    <w:rsid w:val="008972CA"/>
    <w:rPr>
      <w:sz w:val="24"/>
      <w:szCs w:val="24"/>
    </w:rPr>
  </w:style>
  <w:style w:type="paragraph" w:customStyle="1" w:styleId="Default">
    <w:name w:val="Default"/>
    <w:rsid w:val="008972CA"/>
    <w:pPr>
      <w:widowControl w:val="0"/>
      <w:autoSpaceDE w:val="0"/>
      <w:autoSpaceDN w:val="0"/>
      <w:adjustRightInd w:val="0"/>
    </w:pPr>
    <w:rPr>
      <w:rFonts w:ascii="Arial" w:eastAsia="SimSun" w:hAnsi="Arial" w:cs="Arial"/>
      <w:color w:val="000000"/>
      <w:sz w:val="24"/>
      <w:szCs w:val="24"/>
      <w:lang w:eastAsia="zh-CN"/>
    </w:rPr>
  </w:style>
  <w:style w:type="paragraph" w:styleId="BodyText">
    <w:name w:val="Body Text"/>
    <w:basedOn w:val="Normal"/>
    <w:link w:val="BodyTextChar"/>
    <w:rsid w:val="008972CA"/>
    <w:pPr>
      <w:spacing w:after="120"/>
      <w:jc w:val="both"/>
    </w:pPr>
    <w:rPr>
      <w:sz w:val="22"/>
      <w:szCs w:val="22"/>
    </w:rPr>
  </w:style>
  <w:style w:type="character" w:customStyle="1" w:styleId="BodyTextChar">
    <w:name w:val="Body Text Char"/>
    <w:basedOn w:val="DefaultParagraphFont"/>
    <w:link w:val="BodyText"/>
    <w:rsid w:val="008972CA"/>
    <w:rPr>
      <w:sz w:val="22"/>
      <w:szCs w:val="22"/>
    </w:rPr>
  </w:style>
  <w:style w:type="paragraph" w:styleId="NormalWeb">
    <w:name w:val="Normal (Web)"/>
    <w:basedOn w:val="Normal"/>
    <w:uiPriority w:val="99"/>
    <w:rsid w:val="008972CA"/>
    <w:pPr>
      <w:spacing w:before="100" w:beforeAutospacing="1" w:after="100" w:afterAutospacing="1"/>
    </w:pPr>
  </w:style>
  <w:style w:type="paragraph" w:styleId="Header">
    <w:name w:val="header"/>
    <w:basedOn w:val="Normal"/>
    <w:link w:val="HeaderChar"/>
    <w:rsid w:val="00CC68A6"/>
    <w:pPr>
      <w:tabs>
        <w:tab w:val="center" w:pos="4680"/>
        <w:tab w:val="right" w:pos="9360"/>
      </w:tabs>
    </w:pPr>
  </w:style>
  <w:style w:type="character" w:customStyle="1" w:styleId="HeaderChar">
    <w:name w:val="Header Char"/>
    <w:basedOn w:val="DefaultParagraphFont"/>
    <w:link w:val="Header"/>
    <w:rsid w:val="00CC68A6"/>
    <w:rPr>
      <w:sz w:val="24"/>
      <w:szCs w:val="24"/>
    </w:rPr>
  </w:style>
  <w:style w:type="paragraph" w:styleId="Footer">
    <w:name w:val="footer"/>
    <w:basedOn w:val="Normal"/>
    <w:link w:val="FooterChar"/>
    <w:uiPriority w:val="99"/>
    <w:rsid w:val="00CC68A6"/>
    <w:pPr>
      <w:tabs>
        <w:tab w:val="center" w:pos="4680"/>
        <w:tab w:val="right" w:pos="9360"/>
      </w:tabs>
    </w:pPr>
  </w:style>
  <w:style w:type="character" w:customStyle="1" w:styleId="FooterChar">
    <w:name w:val="Footer Char"/>
    <w:basedOn w:val="DefaultParagraphFont"/>
    <w:link w:val="Footer"/>
    <w:uiPriority w:val="99"/>
    <w:rsid w:val="00CC68A6"/>
    <w:rPr>
      <w:sz w:val="24"/>
      <w:szCs w:val="24"/>
    </w:rPr>
  </w:style>
  <w:style w:type="character" w:customStyle="1" w:styleId="heading4char">
    <w:name w:val="heading4char"/>
    <w:basedOn w:val="DefaultParagraphFont"/>
    <w:rsid w:val="00906C08"/>
  </w:style>
  <w:style w:type="character" w:styleId="Hyperlink">
    <w:name w:val="Hyperlink"/>
    <w:basedOn w:val="DefaultParagraphFont"/>
    <w:uiPriority w:val="99"/>
    <w:rsid w:val="0061435B"/>
    <w:rPr>
      <w:color w:val="0000FF"/>
      <w:u w:val="single"/>
    </w:rPr>
  </w:style>
  <w:style w:type="paragraph" w:styleId="ListParagraph">
    <w:name w:val="List Paragraph"/>
    <w:aliases w:val="bullet 1,bullet,List Paragraph1,List Paragraph11"/>
    <w:basedOn w:val="Normal"/>
    <w:link w:val="ListParagraphChar"/>
    <w:uiPriority w:val="34"/>
    <w:qFormat/>
    <w:rsid w:val="002478F8"/>
    <w:pPr>
      <w:ind w:left="720"/>
    </w:pPr>
  </w:style>
  <w:style w:type="table" w:styleId="TableGrid">
    <w:name w:val="Table Grid"/>
    <w:basedOn w:val="TableNormal"/>
    <w:rsid w:val="00205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basedOn w:val="Normal"/>
    <w:rsid w:val="00B733AE"/>
    <w:pPr>
      <w:spacing w:before="100" w:beforeAutospacing="1" w:after="100" w:afterAutospacing="1"/>
    </w:pPr>
  </w:style>
  <w:style w:type="character" w:styleId="CommentReference">
    <w:name w:val="annotation reference"/>
    <w:basedOn w:val="DefaultParagraphFont"/>
    <w:rsid w:val="009039CD"/>
    <w:rPr>
      <w:sz w:val="16"/>
      <w:szCs w:val="16"/>
    </w:rPr>
  </w:style>
  <w:style w:type="paragraph" w:styleId="CommentText">
    <w:name w:val="annotation text"/>
    <w:basedOn w:val="Normal"/>
    <w:link w:val="CommentTextChar"/>
    <w:rsid w:val="009039CD"/>
    <w:rPr>
      <w:sz w:val="20"/>
      <w:szCs w:val="20"/>
    </w:rPr>
  </w:style>
  <w:style w:type="character" w:customStyle="1" w:styleId="CommentTextChar">
    <w:name w:val="Comment Text Char"/>
    <w:basedOn w:val="DefaultParagraphFont"/>
    <w:link w:val="CommentText"/>
    <w:rsid w:val="009039CD"/>
  </w:style>
  <w:style w:type="paragraph" w:styleId="CommentSubject">
    <w:name w:val="annotation subject"/>
    <w:basedOn w:val="CommentText"/>
    <w:next w:val="CommentText"/>
    <w:link w:val="CommentSubjectChar"/>
    <w:rsid w:val="009039CD"/>
    <w:rPr>
      <w:b/>
      <w:bCs/>
    </w:rPr>
  </w:style>
  <w:style w:type="character" w:customStyle="1" w:styleId="CommentSubjectChar">
    <w:name w:val="Comment Subject Char"/>
    <w:basedOn w:val="CommentTextChar"/>
    <w:link w:val="CommentSubject"/>
    <w:rsid w:val="009039CD"/>
    <w:rPr>
      <w:b/>
      <w:bCs/>
    </w:rPr>
  </w:style>
  <w:style w:type="paragraph" w:styleId="BalloonText">
    <w:name w:val="Balloon Text"/>
    <w:basedOn w:val="Normal"/>
    <w:link w:val="BalloonTextChar"/>
    <w:rsid w:val="009039CD"/>
    <w:rPr>
      <w:rFonts w:ascii="Tahoma" w:hAnsi="Tahoma" w:cs="Tahoma"/>
      <w:sz w:val="16"/>
      <w:szCs w:val="16"/>
    </w:rPr>
  </w:style>
  <w:style w:type="character" w:customStyle="1" w:styleId="BalloonTextChar">
    <w:name w:val="Balloon Text Char"/>
    <w:basedOn w:val="DefaultParagraphFont"/>
    <w:link w:val="BalloonText"/>
    <w:rsid w:val="009039CD"/>
    <w:rPr>
      <w:rFonts w:ascii="Tahoma" w:hAnsi="Tahoma" w:cs="Tahoma"/>
      <w:sz w:val="16"/>
      <w:szCs w:val="16"/>
    </w:rPr>
  </w:style>
  <w:style w:type="character" w:customStyle="1" w:styleId="ListParagraphChar">
    <w:name w:val="List Paragraph Char"/>
    <w:aliases w:val="bullet 1 Char,bullet Char,List Paragraph1 Char,List Paragraph11 Char"/>
    <w:link w:val="ListParagraph"/>
    <w:uiPriority w:val="34"/>
    <w:locked/>
    <w:rsid w:val="00881830"/>
    <w:rPr>
      <w:sz w:val="24"/>
      <w:szCs w:val="24"/>
    </w:rPr>
  </w:style>
</w:styles>
</file>

<file path=word/webSettings.xml><?xml version="1.0" encoding="utf-8"?>
<w:webSettings xmlns:r="http://schemas.openxmlformats.org/officeDocument/2006/relationships" xmlns:w="http://schemas.openxmlformats.org/wordprocessingml/2006/main">
  <w:divs>
    <w:div w:id="29495871">
      <w:bodyDiv w:val="1"/>
      <w:marLeft w:val="0"/>
      <w:marRight w:val="0"/>
      <w:marTop w:val="0"/>
      <w:marBottom w:val="0"/>
      <w:divBdr>
        <w:top w:val="none" w:sz="0" w:space="0" w:color="auto"/>
        <w:left w:val="none" w:sz="0" w:space="0" w:color="auto"/>
        <w:bottom w:val="none" w:sz="0" w:space="0" w:color="auto"/>
        <w:right w:val="none" w:sz="0" w:space="0" w:color="auto"/>
      </w:divBdr>
    </w:div>
    <w:div w:id="61801595">
      <w:bodyDiv w:val="1"/>
      <w:marLeft w:val="0"/>
      <w:marRight w:val="0"/>
      <w:marTop w:val="0"/>
      <w:marBottom w:val="0"/>
      <w:divBdr>
        <w:top w:val="none" w:sz="0" w:space="0" w:color="auto"/>
        <w:left w:val="none" w:sz="0" w:space="0" w:color="auto"/>
        <w:bottom w:val="none" w:sz="0" w:space="0" w:color="auto"/>
        <w:right w:val="none" w:sz="0" w:space="0" w:color="auto"/>
      </w:divBdr>
    </w:div>
    <w:div w:id="119080843">
      <w:bodyDiv w:val="1"/>
      <w:marLeft w:val="0"/>
      <w:marRight w:val="0"/>
      <w:marTop w:val="0"/>
      <w:marBottom w:val="0"/>
      <w:divBdr>
        <w:top w:val="none" w:sz="0" w:space="0" w:color="auto"/>
        <w:left w:val="none" w:sz="0" w:space="0" w:color="auto"/>
        <w:bottom w:val="none" w:sz="0" w:space="0" w:color="auto"/>
        <w:right w:val="none" w:sz="0" w:space="0" w:color="auto"/>
      </w:divBdr>
    </w:div>
    <w:div w:id="205263708">
      <w:bodyDiv w:val="1"/>
      <w:marLeft w:val="0"/>
      <w:marRight w:val="0"/>
      <w:marTop w:val="0"/>
      <w:marBottom w:val="0"/>
      <w:divBdr>
        <w:top w:val="none" w:sz="0" w:space="0" w:color="auto"/>
        <w:left w:val="none" w:sz="0" w:space="0" w:color="auto"/>
        <w:bottom w:val="none" w:sz="0" w:space="0" w:color="auto"/>
        <w:right w:val="none" w:sz="0" w:space="0" w:color="auto"/>
      </w:divBdr>
    </w:div>
    <w:div w:id="217087725">
      <w:bodyDiv w:val="1"/>
      <w:marLeft w:val="0"/>
      <w:marRight w:val="0"/>
      <w:marTop w:val="0"/>
      <w:marBottom w:val="0"/>
      <w:divBdr>
        <w:top w:val="none" w:sz="0" w:space="0" w:color="auto"/>
        <w:left w:val="none" w:sz="0" w:space="0" w:color="auto"/>
        <w:bottom w:val="none" w:sz="0" w:space="0" w:color="auto"/>
        <w:right w:val="none" w:sz="0" w:space="0" w:color="auto"/>
      </w:divBdr>
    </w:div>
    <w:div w:id="220753291">
      <w:bodyDiv w:val="1"/>
      <w:marLeft w:val="0"/>
      <w:marRight w:val="0"/>
      <w:marTop w:val="0"/>
      <w:marBottom w:val="0"/>
      <w:divBdr>
        <w:top w:val="none" w:sz="0" w:space="0" w:color="auto"/>
        <w:left w:val="none" w:sz="0" w:space="0" w:color="auto"/>
        <w:bottom w:val="none" w:sz="0" w:space="0" w:color="auto"/>
        <w:right w:val="none" w:sz="0" w:space="0" w:color="auto"/>
      </w:divBdr>
    </w:div>
    <w:div w:id="304090213">
      <w:bodyDiv w:val="1"/>
      <w:marLeft w:val="0"/>
      <w:marRight w:val="0"/>
      <w:marTop w:val="0"/>
      <w:marBottom w:val="0"/>
      <w:divBdr>
        <w:top w:val="none" w:sz="0" w:space="0" w:color="auto"/>
        <w:left w:val="none" w:sz="0" w:space="0" w:color="auto"/>
        <w:bottom w:val="none" w:sz="0" w:space="0" w:color="auto"/>
        <w:right w:val="none" w:sz="0" w:space="0" w:color="auto"/>
      </w:divBdr>
    </w:div>
    <w:div w:id="333800451">
      <w:bodyDiv w:val="1"/>
      <w:marLeft w:val="0"/>
      <w:marRight w:val="0"/>
      <w:marTop w:val="0"/>
      <w:marBottom w:val="0"/>
      <w:divBdr>
        <w:top w:val="none" w:sz="0" w:space="0" w:color="auto"/>
        <w:left w:val="none" w:sz="0" w:space="0" w:color="auto"/>
        <w:bottom w:val="none" w:sz="0" w:space="0" w:color="auto"/>
        <w:right w:val="none" w:sz="0" w:space="0" w:color="auto"/>
      </w:divBdr>
    </w:div>
    <w:div w:id="344678370">
      <w:bodyDiv w:val="1"/>
      <w:marLeft w:val="0"/>
      <w:marRight w:val="0"/>
      <w:marTop w:val="0"/>
      <w:marBottom w:val="0"/>
      <w:divBdr>
        <w:top w:val="none" w:sz="0" w:space="0" w:color="auto"/>
        <w:left w:val="none" w:sz="0" w:space="0" w:color="auto"/>
        <w:bottom w:val="none" w:sz="0" w:space="0" w:color="auto"/>
        <w:right w:val="none" w:sz="0" w:space="0" w:color="auto"/>
      </w:divBdr>
    </w:div>
    <w:div w:id="373237990">
      <w:bodyDiv w:val="1"/>
      <w:marLeft w:val="0"/>
      <w:marRight w:val="0"/>
      <w:marTop w:val="0"/>
      <w:marBottom w:val="0"/>
      <w:divBdr>
        <w:top w:val="none" w:sz="0" w:space="0" w:color="auto"/>
        <w:left w:val="none" w:sz="0" w:space="0" w:color="auto"/>
        <w:bottom w:val="none" w:sz="0" w:space="0" w:color="auto"/>
        <w:right w:val="none" w:sz="0" w:space="0" w:color="auto"/>
      </w:divBdr>
    </w:div>
    <w:div w:id="396825598">
      <w:bodyDiv w:val="1"/>
      <w:marLeft w:val="0"/>
      <w:marRight w:val="0"/>
      <w:marTop w:val="0"/>
      <w:marBottom w:val="0"/>
      <w:divBdr>
        <w:top w:val="none" w:sz="0" w:space="0" w:color="auto"/>
        <w:left w:val="none" w:sz="0" w:space="0" w:color="auto"/>
        <w:bottom w:val="none" w:sz="0" w:space="0" w:color="auto"/>
        <w:right w:val="none" w:sz="0" w:space="0" w:color="auto"/>
      </w:divBdr>
    </w:div>
    <w:div w:id="468861560">
      <w:bodyDiv w:val="1"/>
      <w:marLeft w:val="0"/>
      <w:marRight w:val="0"/>
      <w:marTop w:val="0"/>
      <w:marBottom w:val="0"/>
      <w:divBdr>
        <w:top w:val="none" w:sz="0" w:space="0" w:color="auto"/>
        <w:left w:val="none" w:sz="0" w:space="0" w:color="auto"/>
        <w:bottom w:val="none" w:sz="0" w:space="0" w:color="auto"/>
        <w:right w:val="none" w:sz="0" w:space="0" w:color="auto"/>
      </w:divBdr>
    </w:div>
    <w:div w:id="777725554">
      <w:bodyDiv w:val="1"/>
      <w:marLeft w:val="0"/>
      <w:marRight w:val="0"/>
      <w:marTop w:val="0"/>
      <w:marBottom w:val="0"/>
      <w:divBdr>
        <w:top w:val="none" w:sz="0" w:space="0" w:color="auto"/>
        <w:left w:val="none" w:sz="0" w:space="0" w:color="auto"/>
        <w:bottom w:val="none" w:sz="0" w:space="0" w:color="auto"/>
        <w:right w:val="none" w:sz="0" w:space="0" w:color="auto"/>
      </w:divBdr>
    </w:div>
    <w:div w:id="778063292">
      <w:bodyDiv w:val="1"/>
      <w:marLeft w:val="0"/>
      <w:marRight w:val="0"/>
      <w:marTop w:val="0"/>
      <w:marBottom w:val="0"/>
      <w:divBdr>
        <w:top w:val="none" w:sz="0" w:space="0" w:color="auto"/>
        <w:left w:val="none" w:sz="0" w:space="0" w:color="auto"/>
        <w:bottom w:val="none" w:sz="0" w:space="0" w:color="auto"/>
        <w:right w:val="none" w:sz="0" w:space="0" w:color="auto"/>
      </w:divBdr>
    </w:div>
    <w:div w:id="992950238">
      <w:bodyDiv w:val="1"/>
      <w:marLeft w:val="0"/>
      <w:marRight w:val="0"/>
      <w:marTop w:val="0"/>
      <w:marBottom w:val="0"/>
      <w:divBdr>
        <w:top w:val="none" w:sz="0" w:space="0" w:color="auto"/>
        <w:left w:val="none" w:sz="0" w:space="0" w:color="auto"/>
        <w:bottom w:val="none" w:sz="0" w:space="0" w:color="auto"/>
        <w:right w:val="none" w:sz="0" w:space="0" w:color="auto"/>
      </w:divBdr>
    </w:div>
    <w:div w:id="1018433982">
      <w:bodyDiv w:val="1"/>
      <w:marLeft w:val="0"/>
      <w:marRight w:val="0"/>
      <w:marTop w:val="0"/>
      <w:marBottom w:val="0"/>
      <w:divBdr>
        <w:top w:val="none" w:sz="0" w:space="0" w:color="auto"/>
        <w:left w:val="none" w:sz="0" w:space="0" w:color="auto"/>
        <w:bottom w:val="none" w:sz="0" w:space="0" w:color="auto"/>
        <w:right w:val="none" w:sz="0" w:space="0" w:color="auto"/>
      </w:divBdr>
    </w:div>
    <w:div w:id="1117289543">
      <w:bodyDiv w:val="1"/>
      <w:marLeft w:val="0"/>
      <w:marRight w:val="0"/>
      <w:marTop w:val="0"/>
      <w:marBottom w:val="0"/>
      <w:divBdr>
        <w:top w:val="none" w:sz="0" w:space="0" w:color="auto"/>
        <w:left w:val="none" w:sz="0" w:space="0" w:color="auto"/>
        <w:bottom w:val="none" w:sz="0" w:space="0" w:color="auto"/>
        <w:right w:val="none" w:sz="0" w:space="0" w:color="auto"/>
      </w:divBdr>
    </w:div>
    <w:div w:id="1164199410">
      <w:bodyDiv w:val="1"/>
      <w:marLeft w:val="0"/>
      <w:marRight w:val="0"/>
      <w:marTop w:val="0"/>
      <w:marBottom w:val="0"/>
      <w:divBdr>
        <w:top w:val="none" w:sz="0" w:space="0" w:color="auto"/>
        <w:left w:val="none" w:sz="0" w:space="0" w:color="auto"/>
        <w:bottom w:val="none" w:sz="0" w:space="0" w:color="auto"/>
        <w:right w:val="none" w:sz="0" w:space="0" w:color="auto"/>
      </w:divBdr>
    </w:div>
    <w:div w:id="1364137209">
      <w:bodyDiv w:val="1"/>
      <w:marLeft w:val="0"/>
      <w:marRight w:val="0"/>
      <w:marTop w:val="0"/>
      <w:marBottom w:val="0"/>
      <w:divBdr>
        <w:top w:val="none" w:sz="0" w:space="0" w:color="auto"/>
        <w:left w:val="none" w:sz="0" w:space="0" w:color="auto"/>
        <w:bottom w:val="none" w:sz="0" w:space="0" w:color="auto"/>
        <w:right w:val="none" w:sz="0" w:space="0" w:color="auto"/>
      </w:divBdr>
    </w:div>
    <w:div w:id="1407066122">
      <w:bodyDiv w:val="1"/>
      <w:marLeft w:val="0"/>
      <w:marRight w:val="0"/>
      <w:marTop w:val="0"/>
      <w:marBottom w:val="0"/>
      <w:divBdr>
        <w:top w:val="none" w:sz="0" w:space="0" w:color="auto"/>
        <w:left w:val="none" w:sz="0" w:space="0" w:color="auto"/>
        <w:bottom w:val="none" w:sz="0" w:space="0" w:color="auto"/>
        <w:right w:val="none" w:sz="0" w:space="0" w:color="auto"/>
      </w:divBdr>
    </w:div>
    <w:div w:id="1445226272">
      <w:bodyDiv w:val="1"/>
      <w:marLeft w:val="0"/>
      <w:marRight w:val="0"/>
      <w:marTop w:val="0"/>
      <w:marBottom w:val="0"/>
      <w:divBdr>
        <w:top w:val="none" w:sz="0" w:space="0" w:color="auto"/>
        <w:left w:val="none" w:sz="0" w:space="0" w:color="auto"/>
        <w:bottom w:val="none" w:sz="0" w:space="0" w:color="auto"/>
        <w:right w:val="none" w:sz="0" w:space="0" w:color="auto"/>
      </w:divBdr>
    </w:div>
    <w:div w:id="1483161073">
      <w:bodyDiv w:val="1"/>
      <w:marLeft w:val="0"/>
      <w:marRight w:val="0"/>
      <w:marTop w:val="0"/>
      <w:marBottom w:val="0"/>
      <w:divBdr>
        <w:top w:val="none" w:sz="0" w:space="0" w:color="auto"/>
        <w:left w:val="none" w:sz="0" w:space="0" w:color="auto"/>
        <w:bottom w:val="none" w:sz="0" w:space="0" w:color="auto"/>
        <w:right w:val="none" w:sz="0" w:space="0" w:color="auto"/>
      </w:divBdr>
    </w:div>
    <w:div w:id="1525636061">
      <w:bodyDiv w:val="1"/>
      <w:marLeft w:val="0"/>
      <w:marRight w:val="0"/>
      <w:marTop w:val="0"/>
      <w:marBottom w:val="0"/>
      <w:divBdr>
        <w:top w:val="none" w:sz="0" w:space="0" w:color="auto"/>
        <w:left w:val="none" w:sz="0" w:space="0" w:color="auto"/>
        <w:bottom w:val="none" w:sz="0" w:space="0" w:color="auto"/>
        <w:right w:val="none" w:sz="0" w:space="0" w:color="auto"/>
      </w:divBdr>
    </w:div>
    <w:div w:id="1536192442">
      <w:bodyDiv w:val="1"/>
      <w:marLeft w:val="0"/>
      <w:marRight w:val="0"/>
      <w:marTop w:val="0"/>
      <w:marBottom w:val="0"/>
      <w:divBdr>
        <w:top w:val="none" w:sz="0" w:space="0" w:color="auto"/>
        <w:left w:val="none" w:sz="0" w:space="0" w:color="auto"/>
        <w:bottom w:val="none" w:sz="0" w:space="0" w:color="auto"/>
        <w:right w:val="none" w:sz="0" w:space="0" w:color="auto"/>
      </w:divBdr>
    </w:div>
    <w:div w:id="1743331158">
      <w:bodyDiv w:val="1"/>
      <w:marLeft w:val="0"/>
      <w:marRight w:val="0"/>
      <w:marTop w:val="0"/>
      <w:marBottom w:val="0"/>
      <w:divBdr>
        <w:top w:val="none" w:sz="0" w:space="0" w:color="auto"/>
        <w:left w:val="none" w:sz="0" w:space="0" w:color="auto"/>
        <w:bottom w:val="none" w:sz="0" w:space="0" w:color="auto"/>
        <w:right w:val="none" w:sz="0" w:space="0" w:color="auto"/>
      </w:divBdr>
    </w:div>
    <w:div w:id="1764108833">
      <w:bodyDiv w:val="1"/>
      <w:marLeft w:val="0"/>
      <w:marRight w:val="0"/>
      <w:marTop w:val="0"/>
      <w:marBottom w:val="0"/>
      <w:divBdr>
        <w:top w:val="none" w:sz="0" w:space="0" w:color="auto"/>
        <w:left w:val="none" w:sz="0" w:space="0" w:color="auto"/>
        <w:bottom w:val="none" w:sz="0" w:space="0" w:color="auto"/>
        <w:right w:val="none" w:sz="0" w:space="0" w:color="auto"/>
      </w:divBdr>
    </w:div>
    <w:div w:id="1915581687">
      <w:bodyDiv w:val="1"/>
      <w:marLeft w:val="0"/>
      <w:marRight w:val="0"/>
      <w:marTop w:val="0"/>
      <w:marBottom w:val="0"/>
      <w:divBdr>
        <w:top w:val="none" w:sz="0" w:space="0" w:color="auto"/>
        <w:left w:val="none" w:sz="0" w:space="0" w:color="auto"/>
        <w:bottom w:val="none" w:sz="0" w:space="0" w:color="auto"/>
        <w:right w:val="none" w:sz="0" w:space="0" w:color="auto"/>
      </w:divBdr>
    </w:div>
    <w:div w:id="1960261432">
      <w:bodyDiv w:val="1"/>
      <w:marLeft w:val="0"/>
      <w:marRight w:val="0"/>
      <w:marTop w:val="0"/>
      <w:marBottom w:val="0"/>
      <w:divBdr>
        <w:top w:val="none" w:sz="0" w:space="0" w:color="auto"/>
        <w:left w:val="none" w:sz="0" w:space="0" w:color="auto"/>
        <w:bottom w:val="none" w:sz="0" w:space="0" w:color="auto"/>
        <w:right w:val="none" w:sz="0" w:space="0" w:color="auto"/>
      </w:divBdr>
    </w:div>
    <w:div w:id="20683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yro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0601-6D0B-427E-B957-337AB85C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Links>
    <vt:vector size="24" baseType="variant">
      <vt:variant>
        <vt:i4>7077909</vt:i4>
      </vt:variant>
      <vt:variant>
        <vt:i4>9</vt:i4>
      </vt:variant>
      <vt:variant>
        <vt:i4>0</vt:i4>
      </vt:variant>
      <vt:variant>
        <vt:i4>5</vt:i4>
      </vt:variant>
      <vt:variant>
        <vt:lpwstr>mailto:mysay@shb.com.vn</vt:lpwstr>
      </vt:variant>
      <vt:variant>
        <vt:lpwstr/>
      </vt:variant>
      <vt:variant>
        <vt:i4>131165</vt:i4>
      </vt:variant>
      <vt:variant>
        <vt:i4>6</vt:i4>
      </vt:variant>
      <vt:variant>
        <vt:i4>0</vt:i4>
      </vt:variant>
      <vt:variant>
        <vt:i4>5</vt:i4>
      </vt:variant>
      <vt:variant>
        <vt:lpwstr>http://www.vnmart.vn/</vt:lpwstr>
      </vt:variant>
      <vt:variant>
        <vt:lpwstr/>
      </vt:variant>
      <vt:variant>
        <vt:i4>8126506</vt:i4>
      </vt:variant>
      <vt:variant>
        <vt:i4>3</vt:i4>
      </vt:variant>
      <vt:variant>
        <vt:i4>0</vt:i4>
      </vt:variant>
      <vt:variant>
        <vt:i4>5</vt:i4>
      </vt:variant>
      <vt:variant>
        <vt:lpwstr>http://www.vban.vn/</vt:lpwstr>
      </vt:variant>
      <vt:variant>
        <vt:lpwstr/>
      </vt:variant>
      <vt:variant>
        <vt:i4>851999</vt:i4>
      </vt:variant>
      <vt:variant>
        <vt:i4>0</vt:i4>
      </vt:variant>
      <vt:variant>
        <vt:i4>0</vt:i4>
      </vt:variant>
      <vt:variant>
        <vt:i4>5</vt:i4>
      </vt:variant>
      <vt:variant>
        <vt:lpwstr>http://www.vnpay.vn/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hangbtt</dc:creator>
  <cp:lastModifiedBy>nhunglh</cp:lastModifiedBy>
  <cp:revision>7</cp:revision>
  <cp:lastPrinted>2016-07-13T06:53:00Z</cp:lastPrinted>
  <dcterms:created xsi:type="dcterms:W3CDTF">2017-06-27T09:14:00Z</dcterms:created>
  <dcterms:modified xsi:type="dcterms:W3CDTF">2017-06-27T09:16:00Z</dcterms:modified>
</cp:coreProperties>
</file>